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4F46" w14:textId="022EF7FA" w:rsidR="00491FF1" w:rsidRDefault="00000000" w:rsidP="00491FF1">
      <w:pPr>
        <w:pStyle w:val="Heading1"/>
        <w:spacing w:after="360"/>
      </w:pPr>
      <w:sdt>
        <w:sdtPr>
          <w:alias w:val="Title"/>
          <w:tag w:val=""/>
          <w:id w:val="-580370248"/>
          <w:lock w:val="sdtLocked"/>
          <w:placeholder>
            <w:docPart w:val="0B68803EA1C0452F876CE38EC37EC2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226DD">
            <w:t>Risk report checklist</w:t>
          </w:r>
        </w:sdtContent>
      </w:sdt>
      <w:bookmarkStart w:id="0" w:name="_Hlk94250349"/>
    </w:p>
    <w:p w14:paraId="25C1D2EF" w14:textId="44EB501D" w:rsidR="00CA4AC4" w:rsidRPr="00491FF1" w:rsidRDefault="008A50EC" w:rsidP="00491FF1">
      <w:pPr>
        <w:pStyle w:val="Heading1"/>
        <w:spacing w:after="360"/>
      </w:pPr>
      <w:r w:rsidRPr="00012E97">
        <w:rPr>
          <w:rFonts w:asciiTheme="minorHAnsi" w:hAnsiTheme="minorHAnsi"/>
          <w:color w:val="0A0B09"/>
          <w:sz w:val="22"/>
          <w:szCs w:val="22"/>
        </w:rPr>
        <w:t xml:space="preserve">Under the </w:t>
      </w:r>
      <w:hyperlink r:id="rId12" w:tooltip="Dams Safety Regulation 2019" w:history="1">
        <w:r w:rsidR="001A09E5" w:rsidRPr="00012E97">
          <w:rPr>
            <w:rFonts w:asciiTheme="minorHAnsi" w:hAnsiTheme="minorHAnsi"/>
            <w:color w:val="002664"/>
            <w:sz w:val="22"/>
            <w:szCs w:val="22"/>
            <w:u w:val="single"/>
          </w:rPr>
          <w:t>Dams Safety Regulation 2019</w:t>
        </w:r>
      </w:hyperlink>
      <w:r w:rsidRPr="00012E97">
        <w:rPr>
          <w:rFonts w:asciiTheme="minorHAnsi" w:hAnsiTheme="minorHAnsi"/>
          <w:color w:val="0A0B09"/>
          <w:sz w:val="22"/>
          <w:szCs w:val="22"/>
        </w:rPr>
        <w:t xml:space="preserve">, </w:t>
      </w:r>
      <w:r w:rsidR="005423C8">
        <w:rPr>
          <w:rFonts w:asciiTheme="minorHAnsi" w:hAnsiTheme="minorHAnsi"/>
          <w:color w:val="0A0B09"/>
          <w:sz w:val="22"/>
          <w:szCs w:val="22"/>
        </w:rPr>
        <w:t>declared dam owners must</w:t>
      </w:r>
      <w:r w:rsidR="00ED5098">
        <w:rPr>
          <w:rFonts w:asciiTheme="minorHAnsi" w:hAnsiTheme="minorHAnsi"/>
          <w:color w:val="0A0B09"/>
          <w:sz w:val="22"/>
          <w:szCs w:val="22"/>
        </w:rPr>
        <w:t xml:space="preserve"> produce </w:t>
      </w:r>
      <w:r w:rsidRPr="00012E97">
        <w:rPr>
          <w:rFonts w:asciiTheme="minorHAnsi" w:hAnsiTheme="minorHAnsi"/>
          <w:color w:val="0A0B09"/>
          <w:sz w:val="22"/>
          <w:szCs w:val="22"/>
        </w:rPr>
        <w:t xml:space="preserve">a </w:t>
      </w:r>
      <w:r w:rsidR="00ED5098">
        <w:rPr>
          <w:rFonts w:asciiTheme="minorHAnsi" w:hAnsiTheme="minorHAnsi"/>
          <w:color w:val="0A0B09"/>
          <w:sz w:val="22"/>
          <w:szCs w:val="22"/>
        </w:rPr>
        <w:t xml:space="preserve">written </w:t>
      </w:r>
      <w:r w:rsidRPr="00012E97">
        <w:rPr>
          <w:rFonts w:asciiTheme="minorHAnsi" w:hAnsiTheme="minorHAnsi"/>
          <w:color w:val="0A0B09"/>
          <w:sz w:val="22"/>
          <w:szCs w:val="22"/>
        </w:rPr>
        <w:t>risk report on all foreseeable risks to their dam</w:t>
      </w:r>
      <w:r w:rsidR="001A09E5">
        <w:rPr>
          <w:rFonts w:asciiTheme="minorHAnsi" w:hAnsiTheme="minorHAnsi"/>
          <w:color w:val="0A0B09"/>
          <w:sz w:val="22"/>
          <w:szCs w:val="22"/>
        </w:rPr>
        <w:t xml:space="preserve"> (clause 15)</w:t>
      </w:r>
      <w:r w:rsidRPr="00012E97">
        <w:rPr>
          <w:rFonts w:asciiTheme="minorHAnsi" w:hAnsiTheme="minorHAnsi"/>
          <w:color w:val="0A0B09"/>
          <w:sz w:val="22"/>
          <w:szCs w:val="22"/>
        </w:rPr>
        <w:t xml:space="preserve">. The report must follow the risk management framework </w:t>
      </w:r>
      <w:r w:rsidR="001A09E5">
        <w:rPr>
          <w:rFonts w:asciiTheme="minorHAnsi" w:hAnsiTheme="minorHAnsi"/>
          <w:color w:val="0A0B09"/>
          <w:sz w:val="22"/>
          <w:szCs w:val="22"/>
        </w:rPr>
        <w:t>(</w:t>
      </w:r>
      <w:r w:rsidRPr="00012E97">
        <w:rPr>
          <w:rFonts w:asciiTheme="minorHAnsi" w:hAnsiTheme="minorHAnsi"/>
          <w:color w:val="0A0B09"/>
          <w:sz w:val="22"/>
          <w:szCs w:val="22"/>
        </w:rPr>
        <w:t>clause 14</w:t>
      </w:r>
      <w:r w:rsidR="001A09E5">
        <w:rPr>
          <w:rFonts w:asciiTheme="minorHAnsi" w:hAnsiTheme="minorHAnsi"/>
          <w:color w:val="0A0B09"/>
          <w:sz w:val="22"/>
          <w:szCs w:val="22"/>
        </w:rPr>
        <w:t>)</w:t>
      </w:r>
      <w:r w:rsidRPr="00012E97">
        <w:rPr>
          <w:rFonts w:asciiTheme="minorHAnsi" w:hAnsiTheme="minorHAnsi"/>
          <w:color w:val="0A0B09"/>
          <w:sz w:val="22"/>
          <w:szCs w:val="22"/>
        </w:rPr>
        <w:t>.</w:t>
      </w:r>
      <w:bookmarkEnd w:id="0"/>
    </w:p>
    <w:p w14:paraId="2DD92CE2" w14:textId="719D68D7" w:rsidR="001A09E5" w:rsidRDefault="00AA5218" w:rsidP="001A09E5">
      <w:pPr>
        <w:pStyle w:val="Heading1"/>
        <w:spacing w:after="360"/>
        <w:rPr>
          <w:rFonts w:asciiTheme="minorHAnsi" w:hAnsiTheme="minorHAnsi"/>
          <w:color w:val="0A0B09"/>
          <w:sz w:val="22"/>
          <w:szCs w:val="22"/>
        </w:rPr>
      </w:pPr>
      <w:r w:rsidRPr="001A09E5">
        <w:rPr>
          <w:rFonts w:asciiTheme="minorHAnsi" w:hAnsiTheme="minorHAnsi"/>
          <w:color w:val="0A0B09"/>
          <w:sz w:val="22"/>
          <w:szCs w:val="22"/>
        </w:rPr>
        <w:t>T</w:t>
      </w:r>
      <w:r w:rsidR="003B1699" w:rsidRPr="001A09E5">
        <w:rPr>
          <w:rFonts w:asciiTheme="minorHAnsi" w:hAnsiTheme="minorHAnsi"/>
          <w:color w:val="0A0B09"/>
          <w:sz w:val="22"/>
          <w:szCs w:val="22"/>
        </w:rPr>
        <w:t xml:space="preserve">he Regulation and </w:t>
      </w:r>
      <w:r w:rsidR="001A09E5" w:rsidRPr="001A09E5">
        <w:rPr>
          <w:rFonts w:asciiTheme="minorHAnsi" w:hAnsiTheme="minorHAnsi"/>
          <w:color w:val="0A0B09"/>
          <w:sz w:val="22"/>
          <w:szCs w:val="22"/>
        </w:rPr>
        <w:t xml:space="preserve">the </w:t>
      </w:r>
      <w:hyperlink r:id="rId13" w:history="1">
        <w:r w:rsidR="007C3657" w:rsidRPr="001A09E5">
          <w:rPr>
            <w:rFonts w:asciiTheme="minorHAnsi" w:hAnsiTheme="minorHAnsi"/>
            <w:color w:val="002664"/>
            <w:sz w:val="22"/>
            <w:szCs w:val="22"/>
            <w:u w:val="single"/>
          </w:rPr>
          <w:t xml:space="preserve">Societal and individual </w:t>
        </w:r>
        <w:r w:rsidR="003B1699" w:rsidRPr="001A09E5">
          <w:rPr>
            <w:rFonts w:asciiTheme="minorHAnsi" w:hAnsiTheme="minorHAnsi"/>
            <w:color w:val="002664"/>
            <w:sz w:val="22"/>
            <w:szCs w:val="22"/>
            <w:u w:val="single"/>
          </w:rPr>
          <w:t>risk rating methodology</w:t>
        </w:r>
      </w:hyperlink>
      <w:r w:rsidRPr="001A09E5">
        <w:rPr>
          <w:rFonts w:asciiTheme="minorHAnsi" w:hAnsiTheme="minorHAnsi"/>
          <w:color w:val="0A0B09"/>
          <w:sz w:val="22"/>
          <w:szCs w:val="22"/>
        </w:rPr>
        <w:t xml:space="preserve"> state that</w:t>
      </w:r>
      <w:r w:rsidR="003B1699" w:rsidRPr="001A09E5">
        <w:rPr>
          <w:rFonts w:asciiTheme="minorHAnsi" w:hAnsiTheme="minorHAnsi"/>
          <w:color w:val="0A0B09"/>
          <w:sz w:val="22"/>
          <w:szCs w:val="22"/>
        </w:rPr>
        <w:t xml:space="preserve"> owners must document the elements </w:t>
      </w:r>
      <w:r w:rsidR="00C226DD">
        <w:rPr>
          <w:rFonts w:asciiTheme="minorHAnsi" w:hAnsiTheme="minorHAnsi"/>
          <w:color w:val="0A0B09"/>
          <w:sz w:val="22"/>
          <w:szCs w:val="22"/>
        </w:rPr>
        <w:t xml:space="preserve">listed in the checklist below </w:t>
      </w:r>
      <w:r w:rsidR="003B1699" w:rsidRPr="001A09E5">
        <w:rPr>
          <w:rFonts w:asciiTheme="minorHAnsi" w:hAnsiTheme="minorHAnsi"/>
          <w:color w:val="0A0B09"/>
          <w:sz w:val="22"/>
          <w:szCs w:val="22"/>
        </w:rPr>
        <w:t>within their risk reports</w:t>
      </w:r>
      <w:r w:rsidR="001A09E5" w:rsidRPr="001A09E5">
        <w:rPr>
          <w:rFonts w:asciiTheme="minorHAnsi" w:hAnsiTheme="minorHAnsi"/>
          <w:color w:val="0A0B09"/>
          <w:sz w:val="22"/>
          <w:szCs w:val="22"/>
        </w:rPr>
        <w:t>.</w:t>
      </w:r>
    </w:p>
    <w:p w14:paraId="73152922" w14:textId="4E69FA39" w:rsidR="5EE4223F" w:rsidRDefault="00C226DD" w:rsidP="00161C71">
      <w:pPr>
        <w:pStyle w:val="Heading1"/>
        <w:spacing w:after="360"/>
        <w:rPr>
          <w:rFonts w:asciiTheme="minorHAnsi" w:hAnsiTheme="minorHAnsi"/>
          <w:b/>
          <w:bCs w:val="0"/>
          <w:color w:val="0A0B09"/>
          <w:sz w:val="22"/>
          <w:szCs w:val="22"/>
        </w:rPr>
      </w:pPr>
      <w:bookmarkStart w:id="1" w:name="_Hlk208562731"/>
      <w:r w:rsidRPr="00161C71">
        <w:rPr>
          <w:rFonts w:asciiTheme="minorHAnsi" w:hAnsiTheme="minorHAnsi"/>
          <w:b/>
          <w:bCs w:val="0"/>
          <w:color w:val="0A0B09"/>
          <w:sz w:val="22"/>
          <w:szCs w:val="22"/>
        </w:rPr>
        <w:t>T</w:t>
      </w:r>
      <w:r w:rsidR="001A09E5" w:rsidRPr="00161C71">
        <w:rPr>
          <w:rFonts w:asciiTheme="minorHAnsi" w:hAnsiTheme="minorHAnsi"/>
          <w:b/>
          <w:bCs w:val="0"/>
          <w:color w:val="0A0B09"/>
          <w:sz w:val="22"/>
          <w:szCs w:val="22"/>
        </w:rPr>
        <w:t xml:space="preserve">his checklist is provided to </w:t>
      </w:r>
      <w:r w:rsidRPr="00161C71">
        <w:rPr>
          <w:rFonts w:asciiTheme="minorHAnsi" w:hAnsiTheme="minorHAnsi"/>
          <w:b/>
          <w:bCs w:val="0"/>
          <w:color w:val="0A0B09"/>
          <w:sz w:val="22"/>
          <w:szCs w:val="22"/>
        </w:rPr>
        <w:t xml:space="preserve">help </w:t>
      </w:r>
      <w:r w:rsidR="001A09E5" w:rsidRPr="00161C71">
        <w:rPr>
          <w:rFonts w:asciiTheme="minorHAnsi" w:hAnsiTheme="minorHAnsi"/>
          <w:b/>
          <w:bCs w:val="0"/>
          <w:color w:val="0A0B09"/>
          <w:sz w:val="22"/>
          <w:szCs w:val="22"/>
        </w:rPr>
        <w:t xml:space="preserve">dam owners </w:t>
      </w:r>
      <w:r w:rsidR="00A83896" w:rsidRPr="00161C71">
        <w:rPr>
          <w:rFonts w:asciiTheme="minorHAnsi" w:hAnsiTheme="minorHAnsi"/>
          <w:b/>
          <w:bCs w:val="0"/>
          <w:color w:val="0A0B09"/>
          <w:sz w:val="22"/>
          <w:szCs w:val="22"/>
        </w:rPr>
        <w:t xml:space="preserve">produce </w:t>
      </w:r>
      <w:r w:rsidR="001A09E5" w:rsidRPr="00161C71">
        <w:rPr>
          <w:rFonts w:asciiTheme="minorHAnsi" w:hAnsiTheme="minorHAnsi"/>
          <w:b/>
          <w:bCs w:val="0"/>
          <w:color w:val="0A0B09"/>
          <w:sz w:val="22"/>
          <w:szCs w:val="22"/>
        </w:rPr>
        <w:t>compliant risk reports. It is not intended to limit the contents of a report provided by a competent person.</w:t>
      </w:r>
      <w:bookmarkEnd w:id="1"/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143"/>
        <w:gridCol w:w="2039"/>
      </w:tblGrid>
      <w:tr w:rsidR="00DB43D7" w14:paraId="63397142" w14:textId="77777777" w:rsidTr="001714C6">
        <w:trPr>
          <w:trHeight w:val="300"/>
        </w:trPr>
        <w:tc>
          <w:tcPr>
            <w:tcW w:w="10182" w:type="dxa"/>
            <w:gridSpan w:val="2"/>
            <w:shd w:val="clear" w:color="auto" w:fill="002664" w:themeFill="accent1"/>
          </w:tcPr>
          <w:p w14:paraId="0444ECB4" w14:textId="77777777" w:rsidR="00DB43D7" w:rsidRDefault="00DB43D7" w:rsidP="00FD7808">
            <w:pPr>
              <w:pStyle w:val="TableParagraph"/>
              <w:spacing w:before="22"/>
              <w:rPr>
                <w:rFonts w:ascii="Public Sans" w:hAnsi="Public Sans"/>
                <w:b/>
                <w:bCs/>
                <w:sz w:val="24"/>
                <w:szCs w:val="24"/>
              </w:rPr>
            </w:pPr>
            <w:r w:rsidRPr="00FD7808">
              <w:rPr>
                <w:rFonts w:ascii="Public Sans" w:hAnsi="Public Sans"/>
                <w:b/>
                <w:bCs/>
              </w:rPr>
              <w:t>General Dam Information</w:t>
            </w:r>
          </w:p>
        </w:tc>
      </w:tr>
      <w:tr w:rsidR="00DB43D7" w:rsidRPr="00012E97" w14:paraId="7C827744" w14:textId="77777777" w:rsidTr="001714C6">
        <w:trPr>
          <w:trHeight w:val="300"/>
        </w:trPr>
        <w:tc>
          <w:tcPr>
            <w:tcW w:w="8143" w:type="dxa"/>
          </w:tcPr>
          <w:p w14:paraId="2DBACFD6" w14:textId="77777777" w:rsidR="00DB43D7" w:rsidRPr="00012E97" w:rsidRDefault="00DB43D7" w:rsidP="001714C6">
            <w:pPr>
              <w:pStyle w:val="TableParagraph"/>
              <w:spacing w:before="22"/>
              <w:rPr>
                <w:rFonts w:ascii="Public Sans" w:hAnsi="Public Sans"/>
                <w:b/>
                <w:bCs/>
              </w:rPr>
            </w:pPr>
            <w:r w:rsidRPr="00012E97">
              <w:rPr>
                <w:rFonts w:ascii="Public Sans" w:hAnsi="Public Sans"/>
                <w:b/>
                <w:bCs/>
              </w:rPr>
              <w:t>Name of Dam</w:t>
            </w:r>
          </w:p>
        </w:tc>
        <w:tc>
          <w:tcPr>
            <w:tcW w:w="2039" w:type="dxa"/>
          </w:tcPr>
          <w:p w14:paraId="72C41CEE" w14:textId="77777777" w:rsidR="00DB43D7" w:rsidRDefault="00DB43D7" w:rsidP="001714C6">
            <w:pPr>
              <w:pStyle w:val="TableParagraph"/>
              <w:spacing w:before="22"/>
              <w:ind w:left="63"/>
              <w:rPr>
                <w:rFonts w:ascii="Public Sans" w:hAnsi="Public Sans"/>
                <w:b/>
                <w:bCs/>
              </w:rPr>
            </w:pPr>
            <w:r w:rsidRPr="00092E66">
              <w:rPr>
                <w:rFonts w:ascii="Public Sans" w:hAnsi="Public Sans"/>
                <w:b/>
                <w:bCs/>
              </w:rPr>
              <w:t>Dam ID Number</w:t>
            </w:r>
            <w:r>
              <w:rPr>
                <w:rFonts w:ascii="Public Sans" w:hAnsi="Public Sans"/>
                <w:b/>
                <w:bCs/>
              </w:rPr>
              <w:t xml:space="preserve"> (If known)</w:t>
            </w:r>
          </w:p>
          <w:p w14:paraId="6896CEA5" w14:textId="77777777" w:rsidR="00DB43D7" w:rsidRPr="00012E97" w:rsidRDefault="00DB43D7" w:rsidP="001714C6">
            <w:pPr>
              <w:pStyle w:val="TableParagraph"/>
              <w:spacing w:before="22"/>
              <w:ind w:left="63"/>
              <w:rPr>
                <w:rFonts w:ascii="Public Sans" w:hAnsi="Public Sans"/>
              </w:rPr>
            </w:pPr>
          </w:p>
        </w:tc>
      </w:tr>
      <w:tr w:rsidR="00DB43D7" w:rsidRPr="00012E97" w14:paraId="08E3B0C0" w14:textId="77777777" w:rsidTr="001714C6">
        <w:trPr>
          <w:trHeight w:val="300"/>
        </w:trPr>
        <w:tc>
          <w:tcPr>
            <w:tcW w:w="10182" w:type="dxa"/>
            <w:gridSpan w:val="2"/>
          </w:tcPr>
          <w:p w14:paraId="3426580D" w14:textId="77777777" w:rsidR="00DB43D7" w:rsidRDefault="00DB43D7" w:rsidP="001714C6">
            <w:pPr>
              <w:pStyle w:val="TableParagraph"/>
              <w:spacing w:before="22"/>
              <w:rPr>
                <w:rFonts w:ascii="Public Sans" w:hAnsi="Public Sans"/>
                <w:b/>
                <w:bCs/>
              </w:rPr>
            </w:pPr>
            <w:r w:rsidRPr="00012E97">
              <w:rPr>
                <w:rFonts w:ascii="Public Sans" w:hAnsi="Public Sans"/>
                <w:b/>
                <w:bCs/>
              </w:rPr>
              <w:t>Description/Purpose</w:t>
            </w:r>
            <w:r>
              <w:rPr>
                <w:rFonts w:ascii="Public Sans" w:hAnsi="Public Sans"/>
                <w:b/>
                <w:bCs/>
              </w:rPr>
              <w:t xml:space="preserve"> (e.g. water supply, coal tailings storage, etc.)</w:t>
            </w:r>
          </w:p>
          <w:p w14:paraId="3E0CB760" w14:textId="77777777" w:rsidR="00DB43D7" w:rsidRPr="00012E97" w:rsidRDefault="00DB43D7" w:rsidP="001714C6">
            <w:pPr>
              <w:pStyle w:val="TableParagraph"/>
              <w:spacing w:before="22"/>
              <w:rPr>
                <w:rFonts w:ascii="Public Sans" w:hAnsi="Public Sans"/>
              </w:rPr>
            </w:pPr>
          </w:p>
        </w:tc>
      </w:tr>
      <w:tr w:rsidR="00DB43D7" w:rsidRPr="00012E97" w14:paraId="04366EBB" w14:textId="77777777" w:rsidTr="001714C6">
        <w:trPr>
          <w:trHeight w:val="300"/>
        </w:trPr>
        <w:tc>
          <w:tcPr>
            <w:tcW w:w="10182" w:type="dxa"/>
            <w:gridSpan w:val="2"/>
          </w:tcPr>
          <w:p w14:paraId="2200652F" w14:textId="77777777" w:rsidR="00DB43D7" w:rsidRPr="00012E97" w:rsidRDefault="00DB43D7" w:rsidP="001714C6">
            <w:pPr>
              <w:pStyle w:val="TableParagraph"/>
              <w:spacing w:before="22"/>
              <w:rPr>
                <w:rFonts w:ascii="Public Sans" w:hAnsi="Public Sans"/>
              </w:rPr>
            </w:pPr>
            <w:r w:rsidRPr="00012E97">
              <w:rPr>
                <w:rFonts w:ascii="Public Sans" w:hAnsi="Public Sans"/>
                <w:b/>
                <w:bCs/>
              </w:rPr>
              <w:t>Owner</w:t>
            </w:r>
          </w:p>
        </w:tc>
      </w:tr>
      <w:tr w:rsidR="00DB43D7" w:rsidRPr="00012E97" w14:paraId="1319AEC9" w14:textId="77777777" w:rsidTr="001714C6">
        <w:trPr>
          <w:trHeight w:val="300"/>
        </w:trPr>
        <w:tc>
          <w:tcPr>
            <w:tcW w:w="10182" w:type="dxa"/>
            <w:gridSpan w:val="2"/>
          </w:tcPr>
          <w:p w14:paraId="3742A751" w14:textId="77777777" w:rsidR="00DB43D7" w:rsidRPr="00012E97" w:rsidRDefault="00DB43D7" w:rsidP="001714C6">
            <w:pPr>
              <w:pStyle w:val="TableParagraph"/>
              <w:spacing w:before="24"/>
              <w:rPr>
                <w:rFonts w:ascii="Public Sans" w:hAnsi="Public Sans"/>
              </w:rPr>
            </w:pPr>
            <w:r w:rsidRPr="00012E97">
              <w:rPr>
                <w:rFonts w:ascii="Public Sans" w:hAnsi="Public Sans"/>
                <w:b/>
                <w:bCs/>
              </w:rPr>
              <w:t>Location of Dam</w:t>
            </w:r>
          </w:p>
        </w:tc>
      </w:tr>
    </w:tbl>
    <w:p w14:paraId="68A134A0" w14:textId="77777777" w:rsidR="00DB43D7" w:rsidRPr="00FD7808" w:rsidRDefault="00DB43D7" w:rsidP="00FD7808">
      <w:pPr>
        <w:pStyle w:val="BodyText"/>
        <w:numPr>
          <w:ilvl w:val="0"/>
          <w:numId w:val="0"/>
        </w:numPr>
        <w:rPr>
          <w:sz w:val="6"/>
          <w:szCs w:val="6"/>
        </w:rPr>
      </w:pPr>
    </w:p>
    <w:tbl>
      <w:tblPr>
        <w:tblStyle w:val="TableGrid"/>
        <w:tblW w:w="10198" w:type="dxa"/>
        <w:tblInd w:w="-5" w:type="dxa"/>
        <w:tblLook w:val="04A0" w:firstRow="1" w:lastRow="0" w:firstColumn="1" w:lastColumn="0" w:noHBand="0" w:noVBand="1"/>
      </w:tblPr>
      <w:tblGrid>
        <w:gridCol w:w="7655"/>
        <w:gridCol w:w="1276"/>
        <w:gridCol w:w="1267"/>
      </w:tblGrid>
      <w:tr w:rsidR="00C11355" w14:paraId="6939651C" w14:textId="77777777" w:rsidTr="00FD7808">
        <w:tc>
          <w:tcPr>
            <w:tcW w:w="7655" w:type="dxa"/>
            <w:shd w:val="clear" w:color="auto" w:fill="002664" w:themeFill="accent1"/>
          </w:tcPr>
          <w:p w14:paraId="7FDB709C" w14:textId="191F616A" w:rsidR="00C11355" w:rsidRPr="00012E97" w:rsidRDefault="00C226DD" w:rsidP="00C11355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</w:pPr>
            <w:r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Elements to include in risk report</w:t>
            </w:r>
          </w:p>
        </w:tc>
        <w:tc>
          <w:tcPr>
            <w:tcW w:w="1276" w:type="dxa"/>
            <w:shd w:val="clear" w:color="auto" w:fill="002664" w:themeFill="accent1"/>
          </w:tcPr>
          <w:p w14:paraId="207C0018" w14:textId="7725BE1B" w:rsidR="00C11355" w:rsidRPr="00012E97" w:rsidRDefault="00C11355" w:rsidP="00F037F8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</w:pPr>
            <w:r w:rsidRPr="00012E97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Is it</w:t>
            </w:r>
            <w:r w:rsidR="00245C24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 xml:space="preserve"> </w:t>
            </w:r>
            <w:r w:rsidR="00245C24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br/>
            </w:r>
            <w:r w:rsidRPr="00012E97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included</w:t>
            </w:r>
            <w:r w:rsidR="00907698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 xml:space="preserve"> (Y/N)</w:t>
            </w:r>
            <w:r w:rsidRPr="00012E97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?</w:t>
            </w:r>
          </w:p>
        </w:tc>
        <w:tc>
          <w:tcPr>
            <w:tcW w:w="1267" w:type="dxa"/>
            <w:shd w:val="clear" w:color="auto" w:fill="002664" w:themeFill="accent1"/>
          </w:tcPr>
          <w:p w14:paraId="501C5017" w14:textId="6E730139" w:rsidR="00C11355" w:rsidRPr="00012E97" w:rsidRDefault="00C11355" w:rsidP="00C11355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</w:pPr>
            <w:r w:rsidRPr="00012E97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Page Number</w:t>
            </w:r>
            <w:r w:rsidR="005F7AE0" w:rsidRPr="00012E97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/s</w:t>
            </w:r>
          </w:p>
        </w:tc>
      </w:tr>
      <w:tr w:rsidR="00C11355" w14:paraId="0044CE6F" w14:textId="77777777" w:rsidTr="00FD7808">
        <w:tc>
          <w:tcPr>
            <w:tcW w:w="7655" w:type="dxa"/>
          </w:tcPr>
          <w:p w14:paraId="59E8CC72" w14:textId="4CFB3797" w:rsidR="00C11355" w:rsidRPr="00012E97" w:rsidRDefault="00C11355" w:rsidP="00012E97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hyperlink r:id="rId14" w:history="1">
              <w:r w:rsidRPr="00A6588B">
                <w:rPr>
                  <w:rStyle w:val="Hyperlink"/>
                  <w:rFonts w:ascii="Public Sans" w:hAnsi="Public Sans"/>
                  <w:sz w:val="21"/>
                  <w:szCs w:val="21"/>
                </w:rPr>
                <w:t>Competent person sign-off</w:t>
              </w:r>
            </w:hyperlink>
          </w:p>
        </w:tc>
        <w:tc>
          <w:tcPr>
            <w:tcW w:w="1276" w:type="dxa"/>
          </w:tcPr>
          <w:p w14:paraId="52F8131F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120260B6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</w:tr>
      <w:tr w:rsidR="00C11355" w14:paraId="71A0A8FB" w14:textId="77777777" w:rsidTr="00FD7808">
        <w:tc>
          <w:tcPr>
            <w:tcW w:w="7655" w:type="dxa"/>
          </w:tcPr>
          <w:p w14:paraId="6AB02128" w14:textId="544594CF" w:rsidR="00C11355" w:rsidRPr="00012E97" w:rsidRDefault="00C11355" w:rsidP="00012E97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hyperlink r:id="rId15" w:history="1">
              <w:r w:rsidRPr="00907698">
                <w:rPr>
                  <w:rStyle w:val="Hyperlink"/>
                  <w:rFonts w:ascii="Public Sans" w:hAnsi="Public Sans"/>
                  <w:sz w:val="21"/>
                  <w:szCs w:val="21"/>
                </w:rPr>
                <w:t>Independent competent person review</w:t>
              </w:r>
            </w:hyperlink>
            <w:r w:rsidR="001A09E5">
              <w:rPr>
                <w:rFonts w:ascii="Public Sans" w:hAnsi="Public Sans"/>
                <w:sz w:val="21"/>
                <w:szCs w:val="21"/>
              </w:rPr>
              <w:t xml:space="preserve"> (for Extreme, High A and High B Consequence Category dams)</w:t>
            </w:r>
          </w:p>
        </w:tc>
        <w:tc>
          <w:tcPr>
            <w:tcW w:w="1276" w:type="dxa"/>
          </w:tcPr>
          <w:p w14:paraId="01F4FB84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2E619BBF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</w:tr>
      <w:tr w:rsidR="00C11355" w14:paraId="51EC796D" w14:textId="77777777" w:rsidTr="00FD7808">
        <w:tc>
          <w:tcPr>
            <w:tcW w:w="7655" w:type="dxa"/>
          </w:tcPr>
          <w:p w14:paraId="3B7F97AD" w14:textId="6439B46E" w:rsidR="00C11355" w:rsidRPr="00012E97" w:rsidRDefault="00C11355" w:rsidP="00012E97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r w:rsidRPr="00012E97">
              <w:rPr>
                <w:rFonts w:ascii="Public Sans" w:hAnsi="Public Sans"/>
                <w:sz w:val="21"/>
                <w:szCs w:val="21"/>
              </w:rPr>
              <w:t>All foreseeable dam failure scenarios (or credible failure modes) with societal risk estimated for each scenario.</w:t>
            </w:r>
            <w:r w:rsidR="00786358">
              <w:rPr>
                <w:rFonts w:ascii="Public Sans" w:hAnsi="Public Sans"/>
                <w:sz w:val="21"/>
                <w:szCs w:val="21"/>
              </w:rPr>
              <w:t xml:space="preserve"> Include evidence of failure modes selected and those considered but not included.</w:t>
            </w:r>
          </w:p>
        </w:tc>
        <w:tc>
          <w:tcPr>
            <w:tcW w:w="1276" w:type="dxa"/>
          </w:tcPr>
          <w:p w14:paraId="28EA904E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49AECC9D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</w:tr>
      <w:tr w:rsidR="0062583A" w14:paraId="7FC68C50" w14:textId="77777777" w:rsidTr="00FD7808">
        <w:tc>
          <w:tcPr>
            <w:tcW w:w="7655" w:type="dxa"/>
          </w:tcPr>
          <w:p w14:paraId="2E16CDE2" w14:textId="0CA04DDE" w:rsidR="0062583A" w:rsidRPr="00012E97" w:rsidRDefault="00907698" w:rsidP="00012E97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r>
              <w:rPr>
                <w:rFonts w:ascii="Public Sans" w:hAnsi="Public Sans"/>
                <w:sz w:val="21"/>
                <w:szCs w:val="21"/>
              </w:rPr>
              <w:t>A</w:t>
            </w:r>
            <w:r w:rsidR="000B3865" w:rsidRPr="00012E97">
              <w:rPr>
                <w:rFonts w:ascii="Public Sans" w:hAnsi="Public Sans"/>
                <w:sz w:val="21"/>
                <w:szCs w:val="21"/>
              </w:rPr>
              <w:t>nnual probability of failure for each failure scenario</w:t>
            </w:r>
            <w:r w:rsidR="00A21B05" w:rsidRPr="00012E97">
              <w:rPr>
                <w:rFonts w:ascii="Public Sans" w:hAnsi="Public Sans"/>
                <w:sz w:val="21"/>
                <w:szCs w:val="21"/>
              </w:rPr>
              <w:t xml:space="preserve"> (societal risk)</w:t>
            </w:r>
          </w:p>
        </w:tc>
        <w:tc>
          <w:tcPr>
            <w:tcW w:w="1276" w:type="dxa"/>
          </w:tcPr>
          <w:p w14:paraId="3BE53596" w14:textId="77777777" w:rsidR="0062583A" w:rsidRDefault="0062583A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63459734" w14:textId="77777777" w:rsidR="0062583A" w:rsidRDefault="0062583A" w:rsidP="00CA4AC4">
            <w:pPr>
              <w:rPr>
                <w:rFonts w:ascii="Public Sans" w:hAnsi="Public Sans"/>
              </w:rPr>
            </w:pPr>
          </w:p>
        </w:tc>
      </w:tr>
      <w:tr w:rsidR="00C11355" w14:paraId="03C08E8C" w14:textId="77777777" w:rsidTr="00FD7808">
        <w:tc>
          <w:tcPr>
            <w:tcW w:w="7655" w:type="dxa"/>
          </w:tcPr>
          <w:p w14:paraId="77FB34FE" w14:textId="4F299876" w:rsidR="00C11355" w:rsidRPr="00012E97" w:rsidRDefault="00C11355" w:rsidP="00552B3B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r w:rsidRPr="00012E97">
              <w:rPr>
                <w:rFonts w:ascii="Public Sans" w:hAnsi="Public Sans"/>
                <w:sz w:val="21"/>
                <w:szCs w:val="21"/>
              </w:rPr>
              <w:t xml:space="preserve">A Societal Risk </w:t>
            </w:r>
            <w:r w:rsidR="00C226DD">
              <w:rPr>
                <w:rFonts w:ascii="Public Sans" w:hAnsi="Public Sans"/>
                <w:sz w:val="21"/>
                <w:szCs w:val="21"/>
              </w:rPr>
              <w:t>P</w:t>
            </w:r>
            <w:r w:rsidRPr="00012E97">
              <w:rPr>
                <w:rFonts w:ascii="Public Sans" w:hAnsi="Public Sans"/>
                <w:sz w:val="21"/>
                <w:szCs w:val="21"/>
              </w:rPr>
              <w:t xml:space="preserve">lot (i.e. the Societal Risk Plot that is described in the </w:t>
            </w:r>
            <w:hyperlink r:id="rId16" w:history="1">
              <w:r w:rsidRPr="00161C71">
                <w:rPr>
                  <w:rStyle w:val="Hyperlink"/>
                  <w:rFonts w:ascii="Public Sans" w:hAnsi="Public Sans"/>
                  <w:sz w:val="21"/>
                  <w:szCs w:val="21"/>
                </w:rPr>
                <w:t>Methodology</w:t>
              </w:r>
            </w:hyperlink>
            <w:r w:rsidR="001E0379">
              <w:rPr>
                <w:rFonts w:ascii="Public Sans" w:hAnsi="Public Sans"/>
                <w:sz w:val="21"/>
                <w:szCs w:val="21"/>
              </w:rPr>
              <w:t>)</w:t>
            </w:r>
          </w:p>
        </w:tc>
        <w:tc>
          <w:tcPr>
            <w:tcW w:w="1276" w:type="dxa"/>
          </w:tcPr>
          <w:p w14:paraId="7B2CF1C6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064442BA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</w:tr>
      <w:tr w:rsidR="00C11355" w14:paraId="75581CDF" w14:textId="77777777" w:rsidTr="00FD7808">
        <w:tc>
          <w:tcPr>
            <w:tcW w:w="7655" w:type="dxa"/>
          </w:tcPr>
          <w:p w14:paraId="0D295473" w14:textId="5F183BE8" w:rsidR="00C11355" w:rsidRPr="00012E97" w:rsidRDefault="00C11355" w:rsidP="00012E97">
            <w:pPr>
              <w:pStyle w:val="ListParagraph"/>
              <w:numPr>
                <w:ilvl w:val="0"/>
                <w:numId w:val="35"/>
              </w:numPr>
              <w:spacing w:before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r w:rsidRPr="00012E97">
              <w:rPr>
                <w:rFonts w:ascii="Public Sans" w:hAnsi="Public Sans"/>
                <w:sz w:val="21"/>
                <w:szCs w:val="21"/>
              </w:rPr>
              <w:t xml:space="preserve">Societal </w:t>
            </w:r>
            <w:r w:rsidR="00C226DD">
              <w:rPr>
                <w:rFonts w:ascii="Public Sans" w:hAnsi="Public Sans"/>
                <w:sz w:val="21"/>
                <w:szCs w:val="21"/>
              </w:rPr>
              <w:t>R</w:t>
            </w:r>
            <w:r w:rsidRPr="00012E97">
              <w:rPr>
                <w:rFonts w:ascii="Public Sans" w:hAnsi="Public Sans"/>
                <w:sz w:val="21"/>
                <w:szCs w:val="21"/>
              </w:rPr>
              <w:t xml:space="preserve">isk </w:t>
            </w:r>
            <w:r w:rsidR="00C226DD">
              <w:rPr>
                <w:rFonts w:ascii="Public Sans" w:hAnsi="Public Sans"/>
                <w:sz w:val="21"/>
                <w:szCs w:val="21"/>
              </w:rPr>
              <w:t>R</w:t>
            </w:r>
            <w:r w:rsidRPr="00012E97">
              <w:rPr>
                <w:rFonts w:ascii="Public Sans" w:hAnsi="Public Sans"/>
                <w:sz w:val="21"/>
                <w:szCs w:val="21"/>
              </w:rPr>
              <w:t>ating, a numerical value</w:t>
            </w:r>
            <w:r w:rsidR="001E0379">
              <w:rPr>
                <w:rFonts w:ascii="Public Sans" w:hAnsi="Public Sans"/>
                <w:sz w:val="21"/>
                <w:szCs w:val="21"/>
              </w:rPr>
              <w:t xml:space="preserve"> calculated as shown in the </w:t>
            </w:r>
            <w:hyperlink r:id="rId17" w:history="1">
              <w:r w:rsidR="001E0379" w:rsidRPr="00161C71">
                <w:rPr>
                  <w:rStyle w:val="Hyperlink"/>
                  <w:rFonts w:ascii="Public Sans" w:hAnsi="Public Sans"/>
                  <w:sz w:val="21"/>
                  <w:szCs w:val="21"/>
                </w:rPr>
                <w:t>Methodology</w:t>
              </w:r>
            </w:hyperlink>
            <w:r w:rsidR="001E0379">
              <w:rPr>
                <w:rFonts w:ascii="Public Sans" w:hAnsi="Public Sans"/>
                <w:sz w:val="21"/>
                <w:szCs w:val="21"/>
              </w:rPr>
              <w:t>.</w:t>
            </w:r>
            <w:r w:rsidR="007F7779">
              <w:rPr>
                <w:rFonts w:ascii="Public Sans" w:hAnsi="Public Sans"/>
                <w:sz w:val="21"/>
                <w:szCs w:val="21"/>
              </w:rPr>
              <w:t xml:space="preserve"> Include a table of all contributing F and N values. </w:t>
            </w:r>
          </w:p>
        </w:tc>
        <w:tc>
          <w:tcPr>
            <w:tcW w:w="1276" w:type="dxa"/>
          </w:tcPr>
          <w:p w14:paraId="05996D1D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69FBA0E3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</w:tr>
      <w:tr w:rsidR="00716FA2" w14:paraId="3E19A2ED" w14:textId="77777777" w:rsidTr="00FD7808">
        <w:tc>
          <w:tcPr>
            <w:tcW w:w="7655" w:type="dxa"/>
            <w:shd w:val="clear" w:color="auto" w:fill="002664" w:themeFill="accent1"/>
          </w:tcPr>
          <w:p w14:paraId="34F61987" w14:textId="351F2E73" w:rsidR="00716FA2" w:rsidRPr="00012E97" w:rsidRDefault="00C226DD" w:rsidP="00AC7681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</w:pPr>
            <w:r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lastRenderedPageBreak/>
              <w:t>Elements to include in risk report</w:t>
            </w:r>
          </w:p>
        </w:tc>
        <w:tc>
          <w:tcPr>
            <w:tcW w:w="1276" w:type="dxa"/>
            <w:shd w:val="clear" w:color="auto" w:fill="002664" w:themeFill="accent1"/>
          </w:tcPr>
          <w:p w14:paraId="603E2768" w14:textId="77777777" w:rsidR="00716FA2" w:rsidRPr="00012E97" w:rsidRDefault="00716FA2" w:rsidP="00AC7681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</w:pPr>
            <w:r w:rsidRPr="00012E97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Is it</w:t>
            </w:r>
            <w:r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 xml:space="preserve"> </w:t>
            </w:r>
            <w:r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br/>
            </w:r>
            <w:r w:rsidRPr="00012E97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included?</w:t>
            </w:r>
          </w:p>
        </w:tc>
        <w:tc>
          <w:tcPr>
            <w:tcW w:w="1267" w:type="dxa"/>
            <w:shd w:val="clear" w:color="auto" w:fill="002664" w:themeFill="accent1"/>
          </w:tcPr>
          <w:p w14:paraId="4B7AB90A" w14:textId="77777777" w:rsidR="00716FA2" w:rsidRPr="00012E97" w:rsidRDefault="00716FA2" w:rsidP="00AC7681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</w:pPr>
            <w:r w:rsidRPr="00012E97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Page Number/s</w:t>
            </w:r>
          </w:p>
        </w:tc>
      </w:tr>
      <w:tr w:rsidR="00C11355" w14:paraId="022060DD" w14:textId="77777777" w:rsidTr="00FD7808">
        <w:tc>
          <w:tcPr>
            <w:tcW w:w="7655" w:type="dxa"/>
          </w:tcPr>
          <w:p w14:paraId="5058933E" w14:textId="6020A7A8" w:rsidR="00C11355" w:rsidRPr="00012E97" w:rsidRDefault="00C11355" w:rsidP="00012E97">
            <w:pPr>
              <w:pStyle w:val="ListParagraph"/>
              <w:numPr>
                <w:ilvl w:val="0"/>
                <w:numId w:val="35"/>
              </w:numPr>
              <w:spacing w:before="0" w:after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r w:rsidRPr="00012E97">
              <w:rPr>
                <w:rFonts w:ascii="Public Sans" w:hAnsi="Public Sans"/>
                <w:sz w:val="21"/>
                <w:szCs w:val="21"/>
              </w:rPr>
              <w:t>All foreseeable dam failure scenarios (or credible failure modes) with</w:t>
            </w:r>
            <w:r w:rsidRPr="007F7779">
              <w:rPr>
                <w:rFonts w:ascii="Public Sans" w:hAnsi="Public Sans"/>
                <w:sz w:val="21"/>
                <w:szCs w:val="21"/>
              </w:rPr>
              <w:t xml:space="preserve"> individual risk </w:t>
            </w:r>
            <w:r w:rsidRPr="00012E97">
              <w:rPr>
                <w:rFonts w:ascii="Public Sans" w:hAnsi="Public Sans"/>
                <w:sz w:val="21"/>
                <w:szCs w:val="21"/>
              </w:rPr>
              <w:t>estimated for each scenario</w:t>
            </w:r>
            <w:r w:rsidR="00946266" w:rsidRPr="00012E97">
              <w:rPr>
                <w:rFonts w:ascii="Public Sans" w:hAnsi="Public Sans"/>
                <w:sz w:val="21"/>
                <w:szCs w:val="21"/>
              </w:rPr>
              <w:t xml:space="preserve"> and </w:t>
            </w:r>
            <w:r w:rsidR="00B52A9C" w:rsidRPr="00012E97">
              <w:rPr>
                <w:rFonts w:ascii="Public Sans" w:hAnsi="Public Sans"/>
                <w:sz w:val="21"/>
                <w:szCs w:val="21"/>
              </w:rPr>
              <w:t>the val</w:t>
            </w:r>
            <w:r w:rsidR="00DC4518" w:rsidRPr="00012E97">
              <w:rPr>
                <w:rFonts w:ascii="Public Sans" w:hAnsi="Public Sans"/>
                <w:sz w:val="21"/>
                <w:szCs w:val="21"/>
              </w:rPr>
              <w:t>ue of the highest individual risk.</w:t>
            </w:r>
          </w:p>
        </w:tc>
        <w:tc>
          <w:tcPr>
            <w:tcW w:w="1276" w:type="dxa"/>
          </w:tcPr>
          <w:p w14:paraId="711591A7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6381B597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</w:tr>
      <w:tr w:rsidR="00A02B5F" w14:paraId="25036A05" w14:textId="77777777" w:rsidTr="00FD7808">
        <w:tc>
          <w:tcPr>
            <w:tcW w:w="7655" w:type="dxa"/>
          </w:tcPr>
          <w:p w14:paraId="0A272C84" w14:textId="4A764D4D" w:rsidR="00A02B5F" w:rsidRPr="00012E97" w:rsidRDefault="00907698" w:rsidP="00012E97">
            <w:pPr>
              <w:pStyle w:val="ListParagraph"/>
              <w:numPr>
                <w:ilvl w:val="0"/>
                <w:numId w:val="35"/>
              </w:numPr>
              <w:spacing w:before="0" w:after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r>
              <w:rPr>
                <w:rFonts w:ascii="Public Sans" w:hAnsi="Public Sans"/>
                <w:sz w:val="21"/>
                <w:szCs w:val="21"/>
              </w:rPr>
              <w:t>A</w:t>
            </w:r>
            <w:r w:rsidR="00A02B5F" w:rsidRPr="00012E97">
              <w:rPr>
                <w:rFonts w:ascii="Public Sans" w:hAnsi="Public Sans"/>
                <w:sz w:val="21"/>
                <w:szCs w:val="21"/>
              </w:rPr>
              <w:t>nnual probability of failure for each failure scenario</w:t>
            </w:r>
            <w:r w:rsidR="00B85E44" w:rsidRPr="00012E97">
              <w:rPr>
                <w:rFonts w:ascii="Public Sans" w:hAnsi="Public Sans"/>
                <w:sz w:val="21"/>
                <w:szCs w:val="21"/>
              </w:rPr>
              <w:t xml:space="preserve"> (</w:t>
            </w:r>
            <w:r w:rsidR="00A21B05" w:rsidRPr="00012E97">
              <w:rPr>
                <w:rFonts w:ascii="Public Sans" w:hAnsi="Public Sans"/>
                <w:sz w:val="21"/>
                <w:szCs w:val="21"/>
              </w:rPr>
              <w:t>individual risk)</w:t>
            </w:r>
          </w:p>
        </w:tc>
        <w:tc>
          <w:tcPr>
            <w:tcW w:w="1276" w:type="dxa"/>
          </w:tcPr>
          <w:p w14:paraId="1BE36DFE" w14:textId="77777777" w:rsidR="00A02B5F" w:rsidRDefault="00A02B5F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7EFF58ED" w14:textId="77777777" w:rsidR="00A02B5F" w:rsidRDefault="00A02B5F" w:rsidP="00CA4AC4">
            <w:pPr>
              <w:rPr>
                <w:rFonts w:ascii="Public Sans" w:hAnsi="Public Sans"/>
              </w:rPr>
            </w:pPr>
          </w:p>
        </w:tc>
      </w:tr>
      <w:tr w:rsidR="00C11355" w14:paraId="2EFD686A" w14:textId="77777777" w:rsidTr="00FD7808">
        <w:tc>
          <w:tcPr>
            <w:tcW w:w="7655" w:type="dxa"/>
          </w:tcPr>
          <w:p w14:paraId="2F30AD31" w14:textId="548F18A0" w:rsidR="00C11355" w:rsidRPr="00012E97" w:rsidRDefault="00C11355" w:rsidP="00012E97">
            <w:pPr>
              <w:pStyle w:val="ListParagraph"/>
              <w:numPr>
                <w:ilvl w:val="0"/>
                <w:numId w:val="35"/>
              </w:numPr>
              <w:spacing w:before="0" w:after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r w:rsidRPr="00012E97">
              <w:rPr>
                <w:rFonts w:ascii="Public Sans" w:hAnsi="Public Sans"/>
                <w:sz w:val="21"/>
                <w:szCs w:val="21"/>
              </w:rPr>
              <w:t>Individual risk rating, a numerical value showing the maximum risk an individual is exposed to due to dam failure</w:t>
            </w:r>
            <w:r w:rsidR="007F7779">
              <w:rPr>
                <w:rFonts w:ascii="Public Sans" w:hAnsi="Public Sans"/>
                <w:sz w:val="21"/>
                <w:szCs w:val="21"/>
              </w:rPr>
              <w:t>.</w:t>
            </w:r>
          </w:p>
        </w:tc>
        <w:tc>
          <w:tcPr>
            <w:tcW w:w="1276" w:type="dxa"/>
          </w:tcPr>
          <w:p w14:paraId="7970FF66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7F02F1A6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</w:tr>
      <w:tr w:rsidR="00C83092" w14:paraId="5B2382DA" w14:textId="77777777" w:rsidTr="00FD7808">
        <w:tc>
          <w:tcPr>
            <w:tcW w:w="7655" w:type="dxa"/>
          </w:tcPr>
          <w:p w14:paraId="75BE2812" w14:textId="327C61C7" w:rsidR="00C83092" w:rsidRPr="00012E97" w:rsidRDefault="008407D3" w:rsidP="00012E97">
            <w:pPr>
              <w:pStyle w:val="ListParagraph"/>
              <w:numPr>
                <w:ilvl w:val="0"/>
                <w:numId w:val="35"/>
              </w:numPr>
              <w:spacing w:before="0" w:after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r w:rsidRPr="00012E97">
              <w:rPr>
                <w:rFonts w:ascii="Public Sans" w:hAnsi="Public Sans"/>
                <w:sz w:val="21"/>
                <w:szCs w:val="21"/>
              </w:rPr>
              <w:t xml:space="preserve">In determining number of fatalities, does the report contain evidence </w:t>
            </w:r>
            <w:r w:rsidR="00716FA2">
              <w:rPr>
                <w:rFonts w:ascii="Public Sans" w:hAnsi="Public Sans"/>
                <w:sz w:val="21"/>
                <w:szCs w:val="21"/>
              </w:rPr>
              <w:t xml:space="preserve">that </w:t>
            </w:r>
            <w:r w:rsidRPr="00012E97">
              <w:rPr>
                <w:rFonts w:ascii="Public Sans" w:hAnsi="Public Sans"/>
                <w:sz w:val="21"/>
                <w:szCs w:val="21"/>
              </w:rPr>
              <w:t>sunny day and flood conditions were considered?</w:t>
            </w:r>
          </w:p>
        </w:tc>
        <w:tc>
          <w:tcPr>
            <w:tcW w:w="1276" w:type="dxa"/>
          </w:tcPr>
          <w:p w14:paraId="1B1429A9" w14:textId="77777777" w:rsidR="00C83092" w:rsidRDefault="00C83092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6F8EFA41" w14:textId="77777777" w:rsidR="00C83092" w:rsidRDefault="00C83092" w:rsidP="00CA4AC4">
            <w:pPr>
              <w:rPr>
                <w:rFonts w:ascii="Public Sans" w:hAnsi="Public Sans"/>
              </w:rPr>
            </w:pPr>
          </w:p>
        </w:tc>
      </w:tr>
      <w:tr w:rsidR="00161C71" w:rsidRPr="00012E97" w14:paraId="4FA316C6" w14:textId="77777777" w:rsidTr="00FD7808">
        <w:tc>
          <w:tcPr>
            <w:tcW w:w="7655" w:type="dxa"/>
            <w:shd w:val="clear" w:color="auto" w:fill="002664" w:themeFill="accent1"/>
          </w:tcPr>
          <w:p w14:paraId="391EC178" w14:textId="77777777" w:rsidR="00161C71" w:rsidRPr="00012E97" w:rsidRDefault="00161C71" w:rsidP="00F84208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</w:pPr>
            <w:r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Elements to include in risk report</w:t>
            </w:r>
          </w:p>
        </w:tc>
        <w:tc>
          <w:tcPr>
            <w:tcW w:w="1276" w:type="dxa"/>
            <w:shd w:val="clear" w:color="auto" w:fill="002664" w:themeFill="accent1"/>
          </w:tcPr>
          <w:p w14:paraId="6BF0F2A8" w14:textId="77777777" w:rsidR="00161C71" w:rsidRPr="00012E97" w:rsidRDefault="00161C71" w:rsidP="00F84208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</w:pPr>
            <w:r w:rsidRPr="00012E97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Is it</w:t>
            </w:r>
            <w:r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 xml:space="preserve"> </w:t>
            </w:r>
            <w:r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br/>
            </w:r>
            <w:r w:rsidRPr="00012E97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included?</w:t>
            </w:r>
          </w:p>
        </w:tc>
        <w:tc>
          <w:tcPr>
            <w:tcW w:w="1267" w:type="dxa"/>
            <w:shd w:val="clear" w:color="auto" w:fill="002664" w:themeFill="accent1"/>
          </w:tcPr>
          <w:p w14:paraId="1599FD9C" w14:textId="77777777" w:rsidR="00161C71" w:rsidRPr="00012E97" w:rsidRDefault="00161C71" w:rsidP="00F84208">
            <w:pPr>
              <w:jc w:val="center"/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</w:pPr>
            <w:r w:rsidRPr="00012E97">
              <w:rPr>
                <w:rFonts w:ascii="Public Sans" w:hAnsi="Public Sans"/>
                <w:b/>
                <w:bCs/>
                <w:color w:val="FFFFFF" w:themeColor="background1"/>
                <w:sz w:val="22"/>
              </w:rPr>
              <w:t>Page Number/s</w:t>
            </w:r>
          </w:p>
        </w:tc>
      </w:tr>
      <w:tr w:rsidR="00C11355" w14:paraId="561D1EF1" w14:textId="77777777" w:rsidTr="00FD7808">
        <w:trPr>
          <w:trHeight w:val="1606"/>
        </w:trPr>
        <w:tc>
          <w:tcPr>
            <w:tcW w:w="7655" w:type="dxa"/>
          </w:tcPr>
          <w:p w14:paraId="70A34D43" w14:textId="77777777" w:rsidR="00B857C6" w:rsidRPr="00012E97" w:rsidRDefault="00B857C6" w:rsidP="00012E97">
            <w:pPr>
              <w:pStyle w:val="ListParagraph"/>
              <w:numPr>
                <w:ilvl w:val="0"/>
                <w:numId w:val="35"/>
              </w:numPr>
              <w:spacing w:before="0" w:after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r w:rsidRPr="00012E97">
              <w:rPr>
                <w:rFonts w:ascii="Public Sans" w:hAnsi="Public Sans"/>
                <w:sz w:val="21"/>
                <w:szCs w:val="21"/>
              </w:rPr>
              <w:t>In determining number of fatalities, does the report contain:</w:t>
            </w:r>
          </w:p>
          <w:p w14:paraId="46F23B6E" w14:textId="10B0873F" w:rsidR="00C11355" w:rsidRPr="00012E97" w:rsidRDefault="00B857C6" w:rsidP="001A6AD9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ind w:right="57"/>
              <w:contextualSpacing/>
              <w:rPr>
                <w:rFonts w:ascii="Public Sans" w:hAnsi="Public Sans"/>
                <w:sz w:val="21"/>
                <w:szCs w:val="21"/>
              </w:rPr>
            </w:pPr>
            <w:r w:rsidRPr="00012E97">
              <w:rPr>
                <w:rFonts w:ascii="Public Sans" w:hAnsi="Public Sans"/>
                <w:sz w:val="21"/>
                <w:szCs w:val="21"/>
              </w:rPr>
              <w:t xml:space="preserve">evidence time factors </w:t>
            </w:r>
            <w:r w:rsidR="007F7779">
              <w:rPr>
                <w:rFonts w:ascii="Public Sans" w:hAnsi="Public Sans"/>
                <w:sz w:val="21"/>
                <w:szCs w:val="21"/>
              </w:rPr>
              <w:t xml:space="preserve">were </w:t>
            </w:r>
            <w:r w:rsidRPr="00012E97">
              <w:rPr>
                <w:rFonts w:ascii="Public Sans" w:hAnsi="Public Sans"/>
                <w:sz w:val="21"/>
                <w:szCs w:val="21"/>
              </w:rPr>
              <w:t xml:space="preserve">considered for people </w:t>
            </w:r>
            <w:r w:rsidR="007F7779">
              <w:rPr>
                <w:rFonts w:ascii="Public Sans" w:hAnsi="Public Sans"/>
                <w:sz w:val="21"/>
                <w:szCs w:val="21"/>
              </w:rPr>
              <w:t>at</w:t>
            </w:r>
            <w:r w:rsidR="007F7779" w:rsidRPr="00012E97">
              <w:rPr>
                <w:rFonts w:ascii="Public Sans" w:hAnsi="Public Sans"/>
                <w:sz w:val="21"/>
                <w:szCs w:val="21"/>
              </w:rPr>
              <w:t xml:space="preserve"> </w:t>
            </w:r>
            <w:r w:rsidR="00A70A06" w:rsidRPr="00E716C5">
              <w:rPr>
                <w:rFonts w:ascii="Public Sans" w:hAnsi="Public Sans"/>
                <w:sz w:val="21"/>
                <w:szCs w:val="21"/>
              </w:rPr>
              <w:t>risk.</w:t>
            </w:r>
            <w:r w:rsidRPr="00012E97" w:rsidDel="00E23368">
              <w:rPr>
                <w:rFonts w:ascii="Public Sans" w:hAnsi="Public Sans"/>
                <w:sz w:val="21"/>
                <w:szCs w:val="21"/>
              </w:rPr>
              <w:t xml:space="preserve"> </w:t>
            </w:r>
          </w:p>
          <w:p w14:paraId="68C7F850" w14:textId="62437217" w:rsidR="002E5D9C" w:rsidRPr="00012E97" w:rsidRDefault="002E5D9C" w:rsidP="001A6AD9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ind w:right="57"/>
              <w:contextualSpacing/>
              <w:rPr>
                <w:rFonts w:ascii="Public Sans" w:hAnsi="Public Sans"/>
                <w:sz w:val="21"/>
                <w:szCs w:val="21"/>
              </w:rPr>
            </w:pPr>
            <w:r w:rsidRPr="00012E97">
              <w:rPr>
                <w:rFonts w:ascii="Public Sans" w:hAnsi="Public Sans"/>
                <w:sz w:val="21"/>
                <w:szCs w:val="21"/>
              </w:rPr>
              <w:t>evidence of areas of flooding for each failure scenario</w:t>
            </w:r>
          </w:p>
          <w:p w14:paraId="4A9B6EC4" w14:textId="58C29C73" w:rsidR="00B775CB" w:rsidRPr="000C0E20" w:rsidRDefault="002E5D9C" w:rsidP="000C0E20">
            <w:pPr>
              <w:pStyle w:val="ListParagraph"/>
              <w:numPr>
                <w:ilvl w:val="0"/>
                <w:numId w:val="41"/>
              </w:numPr>
              <w:spacing w:before="0" w:after="0" w:line="240" w:lineRule="auto"/>
              <w:ind w:left="1145" w:right="57" w:hanging="357"/>
              <w:contextualSpacing/>
              <w:rPr>
                <w:rFonts w:ascii="Public Sans" w:hAnsi="Public Sans"/>
                <w:sz w:val="21"/>
                <w:szCs w:val="21"/>
              </w:rPr>
            </w:pPr>
            <w:r w:rsidRPr="00012E97">
              <w:rPr>
                <w:rFonts w:ascii="Public Sans" w:hAnsi="Public Sans"/>
                <w:sz w:val="21"/>
                <w:szCs w:val="21"/>
              </w:rPr>
              <w:t>evidence of estimates of people at risk for each failure scenario</w:t>
            </w:r>
          </w:p>
        </w:tc>
        <w:tc>
          <w:tcPr>
            <w:tcW w:w="1276" w:type="dxa"/>
          </w:tcPr>
          <w:p w14:paraId="47F54140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26D50B3E" w14:textId="77777777" w:rsidR="00C11355" w:rsidRDefault="00C11355" w:rsidP="00CA4AC4">
            <w:pPr>
              <w:rPr>
                <w:rFonts w:ascii="Public Sans" w:hAnsi="Public Sans"/>
              </w:rPr>
            </w:pPr>
          </w:p>
        </w:tc>
      </w:tr>
      <w:tr w:rsidR="00C83092" w14:paraId="638E61A4" w14:textId="77777777" w:rsidTr="00FD7808">
        <w:tc>
          <w:tcPr>
            <w:tcW w:w="7655" w:type="dxa"/>
          </w:tcPr>
          <w:p w14:paraId="26DB4754" w14:textId="316F28F1" w:rsidR="00C83092" w:rsidRPr="00012E97" w:rsidRDefault="00E23368" w:rsidP="00012E97">
            <w:pPr>
              <w:pStyle w:val="ListParagraph"/>
              <w:numPr>
                <w:ilvl w:val="0"/>
                <w:numId w:val="35"/>
              </w:numPr>
              <w:spacing w:before="0" w:after="0" w:line="240" w:lineRule="auto"/>
              <w:ind w:left="426" w:right="57"/>
              <w:contextualSpacing/>
              <w:rPr>
                <w:rFonts w:ascii="Public Sans" w:hAnsi="Public Sans"/>
                <w:sz w:val="21"/>
                <w:szCs w:val="21"/>
              </w:rPr>
            </w:pPr>
            <w:r w:rsidRPr="00012E97">
              <w:rPr>
                <w:rFonts w:ascii="Public Sans" w:hAnsi="Public Sans"/>
                <w:sz w:val="21"/>
                <w:szCs w:val="21"/>
              </w:rPr>
              <w:t>Explanation for any assumptions made in calculations.</w:t>
            </w:r>
          </w:p>
        </w:tc>
        <w:tc>
          <w:tcPr>
            <w:tcW w:w="1276" w:type="dxa"/>
          </w:tcPr>
          <w:p w14:paraId="454C233B" w14:textId="77777777" w:rsidR="00C83092" w:rsidRDefault="00C83092" w:rsidP="00CA4AC4">
            <w:pPr>
              <w:rPr>
                <w:rFonts w:ascii="Public Sans" w:hAnsi="Public Sans"/>
              </w:rPr>
            </w:pPr>
          </w:p>
        </w:tc>
        <w:tc>
          <w:tcPr>
            <w:tcW w:w="1267" w:type="dxa"/>
          </w:tcPr>
          <w:p w14:paraId="14F058E1" w14:textId="77777777" w:rsidR="00C83092" w:rsidRDefault="00C83092" w:rsidP="00CA4AC4">
            <w:pPr>
              <w:rPr>
                <w:rFonts w:ascii="Public Sans" w:hAnsi="Public Sans"/>
              </w:rPr>
            </w:pPr>
          </w:p>
        </w:tc>
      </w:tr>
    </w:tbl>
    <w:p w14:paraId="3508A93F" w14:textId="09DBDF1A" w:rsidR="580C7D0D" w:rsidRDefault="580C7D0D"/>
    <w:p w14:paraId="7ACDE3C4" w14:textId="59BAE4D2" w:rsidR="580C7D0D" w:rsidRDefault="580C7D0D"/>
    <w:p w14:paraId="51769AB2" w14:textId="71BB542D" w:rsidR="580C7D0D" w:rsidRDefault="580C7D0D"/>
    <w:p w14:paraId="0716FA9B" w14:textId="59221DC7" w:rsidR="003D62E4" w:rsidRPr="003D62E4" w:rsidRDefault="003D62E4" w:rsidP="003D62E4">
      <w:pPr>
        <w:tabs>
          <w:tab w:val="left" w:pos="2545"/>
        </w:tabs>
      </w:pPr>
    </w:p>
    <w:sectPr w:rsidR="003D62E4" w:rsidRPr="003D62E4" w:rsidSect="005214A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 w:code="9"/>
      <w:pgMar w:top="1843" w:right="851" w:bottom="1418" w:left="851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98A8" w14:textId="77777777" w:rsidR="0076106A" w:rsidRDefault="0076106A" w:rsidP="00D41211">
      <w:r>
        <w:separator/>
      </w:r>
    </w:p>
    <w:p w14:paraId="1941440B" w14:textId="77777777" w:rsidR="0076106A" w:rsidRDefault="0076106A"/>
    <w:p w14:paraId="77DC19C2" w14:textId="77777777" w:rsidR="0076106A" w:rsidRDefault="0076106A"/>
  </w:endnote>
  <w:endnote w:type="continuationSeparator" w:id="0">
    <w:p w14:paraId="76F04C18" w14:textId="77777777" w:rsidR="0076106A" w:rsidRDefault="0076106A" w:rsidP="00D41211">
      <w:r>
        <w:continuationSeparator/>
      </w:r>
    </w:p>
    <w:p w14:paraId="7BA427F5" w14:textId="77777777" w:rsidR="0076106A" w:rsidRDefault="0076106A"/>
    <w:p w14:paraId="639DC9ED" w14:textId="77777777" w:rsidR="0076106A" w:rsidRDefault="007610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 Sans Extra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4D22" w14:textId="2A66DF9B" w:rsidR="00CE5BA3" w:rsidRDefault="00CE5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479CF8E1" wp14:editId="2DEB30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52755"/>
              <wp:effectExtent l="0" t="0" r="14605" b="0"/>
              <wp:wrapNone/>
              <wp:docPr id="67446746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7159B" w14:textId="3614826C" w:rsidR="00CE5BA3" w:rsidRPr="00CE5BA3" w:rsidRDefault="00CE5BA3" w:rsidP="00CE5B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5B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CF8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35.65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ElDwIAABwEAAAOAAAAZHJzL2Uyb0RvYy54bWysU8Fu2zAMvQ/YPwi6L3aCeW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1mV0URUbLLZet8+CFAk2hU1OFWElns&#10;sPZhSB1TYi0Dq1aptBll/nIgZvRklw6jFfptT9q6orOx+y3URxzKwbBvb/mqxdJr5sMTc7hgnANF&#10;Gx7xkAq6isLJoqQB9/sjf8xH3jFKSYeCqahBRVOifhrcR9TWaLjR2CZjepMXOcbNXt8BynCKL8Ly&#10;ZKLXBTWa0oF+QTkvYyEMMcOxXEW3o3kXBuXic+BiuUxJKCPLwtpsLI/Qka7I5XP/wpw9ER5wUw8w&#10;qomVb3gfcuNNb5f7gOynpURqByJPjKME01pPzyVq/PV/yro86sUfAAAA//8DAFBLAwQUAAYACAAA&#10;ACEA8dUMy9sAAAADAQAADwAAAGRycy9kb3ducmV2LnhtbEyPQWvCQBCF7wX/wzKF3uomhlZJsxER&#10;elIKai+9rbtjkjY7G7Ibjf/eaS/1MvB4j/e+KZaja8UZ+9B4UpBOExBIxtuGKgWfh/fnBYgQNVnd&#10;ekIFVwywLCcPhc6tv9AOz/tYCS6hkGsFdYxdLmUwNTodpr5DYu/ke6cjy76SttcXLnetnCXJq3S6&#10;IV6odYfrGs3PfnAKXnZxO3zQIfsaZ9fvTbc22WljlHp6HFdvICKO8T8Mv/iMDiUzHf1ANohWAT8S&#10;/y57i3QO4qhgnmYgy0Les5c3AAAA//8DAFBLAQItABQABgAIAAAAIQC2gziS/gAAAOEBAAATAAAA&#10;AAAAAAAAAAAAAAAAAABbQ29udGVudF9UeXBlc10ueG1sUEsBAi0AFAAGAAgAAAAhADj9If/WAAAA&#10;lAEAAAsAAAAAAAAAAAAAAAAALwEAAF9yZWxzLy5yZWxzUEsBAi0AFAAGAAgAAAAhAGCh4SUPAgAA&#10;HAQAAA4AAAAAAAAAAAAAAAAALgIAAGRycy9lMm9Eb2MueG1sUEsBAi0AFAAGAAgAAAAhAPHVDMvb&#10;AAAAAwEAAA8AAAAAAAAAAAAAAAAAaQQAAGRycy9kb3ducmV2LnhtbFBLBQYAAAAABAAEAPMAAABx&#10;BQAAAAA=&#10;" filled="f" stroked="f">
              <v:textbox style="mso-fit-shape-to-text:t" inset="0,0,0,15pt">
                <w:txbxContent>
                  <w:p w14:paraId="0447159B" w14:textId="3614826C" w:rsidR="00CE5BA3" w:rsidRPr="00CE5BA3" w:rsidRDefault="00CE5BA3" w:rsidP="00CE5B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E5BA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EFE5" w14:textId="2BBE8DEC" w:rsidR="009B0C40" w:rsidRPr="001A1072" w:rsidRDefault="00CE5BA3" w:rsidP="001A10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12761CE6" wp14:editId="03CD9464">
              <wp:simplePos x="541020" y="995299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52755"/>
              <wp:effectExtent l="0" t="0" r="14605" b="0"/>
              <wp:wrapNone/>
              <wp:docPr id="40398420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041EF" w14:textId="2F4E3E39" w:rsidR="00CE5BA3" w:rsidRPr="00CE5BA3" w:rsidRDefault="00CE5BA3" w:rsidP="00CE5B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5B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61C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35.65pt;z-index:25166438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MYDwIAABwEAAAOAAAAZHJzL2Uyb0RvYy54bWysU8Fu2zAMvQ/YPwi6L3ayeW2NOEXWIsOA&#10;oC2QDj0rshQbkERBUmJnXz9KjpOt26noRaZJ6pF8fJrf9lqRg3C+BVPR6SSnRBgOdWt2Ff35vPp0&#10;TYkPzNRMgREVPQpPbxcfP8w7W4oZNKBq4QiCGF92tqJNCLbMMs8boZmfgBUGgxKcZgF/3S6rHesQ&#10;Xatsludfsw5cbR1w4T1674cgXSR8KQUPj1J6EYiqKPYW0unSuY1ntpizcueYbVp+aoO9oQvNWoNF&#10;z1D3LDCyd+0/ULrlDjzIMOGgM5Cy5SLNgNNM81fTbBpmRZoFyfH2TJN/P1j+cNjYJ0dC/w16XGAk&#10;pLO+9OiM8/TS6fjFTgnGkcLjmTbRB8LRWUyvr24KSjiGvhSzq6KIKNnlsnU+fBegSTQq6nAriSx2&#10;WPswpI4psZaBVatU2owyfzkQM3qyS4fRCv22J21d0c9j91uojziUg2Hf3vJVi6XXzIcn5nDBOAeK&#10;NjziIRV0FYWTRUkD7tf//DEfeccoJR0KpqIGFU2J+mFwH1Fbo+FGY5uM6U1e5Bg3e30HKMMpvgjL&#10;k4leF9RoSgf6BeW8jIUwxAzHchXdjuZdGJSLz4GL5TIloYwsC2uzsTxCR7oil8/9C3P2RHjATT3A&#10;qCZWvuJ9yI03vV3uA7KflhKpHYg8MY4STGs9PZeo8T//U9blUS9+AwAA//8DAFBLAwQUAAYACAAA&#10;ACEA8dUMy9sAAAADAQAADwAAAGRycy9kb3ducmV2LnhtbEyPQWvCQBCF7wX/wzKF3uomhlZJsxER&#10;elIKai+9rbtjkjY7G7Ibjf/eaS/1MvB4j/e+KZaja8UZ+9B4UpBOExBIxtuGKgWfh/fnBYgQNVnd&#10;ekIFVwywLCcPhc6tv9AOz/tYCS6hkGsFdYxdLmUwNTodpr5DYu/ke6cjy76SttcXLnetnCXJq3S6&#10;IV6odYfrGs3PfnAKXnZxO3zQIfsaZ9fvTbc22WljlHp6HFdvICKO8T8Mv/iMDiUzHf1ANohWAT8S&#10;/y57i3QO4qhgnmYgy0Les5c3AAAA//8DAFBLAQItABQABgAIAAAAIQC2gziS/gAAAOEBAAATAAAA&#10;AAAAAAAAAAAAAAAAAABbQ29udGVudF9UeXBlc10ueG1sUEsBAi0AFAAGAAgAAAAhADj9If/WAAAA&#10;lAEAAAsAAAAAAAAAAAAAAAAALwEAAF9yZWxzLy5yZWxzUEsBAi0AFAAGAAgAAAAhAA0eUxgPAgAA&#10;HAQAAA4AAAAAAAAAAAAAAAAALgIAAGRycy9lMm9Eb2MueG1sUEsBAi0AFAAGAAgAAAAhAPHVDMvb&#10;AAAAAwEAAA8AAAAAAAAAAAAAAAAAaQQAAGRycy9kb3ducmV2LnhtbFBLBQYAAAAABAAEAPMAAABx&#10;BQAAAAA=&#10;" filled="f" stroked="f">
              <v:textbox style="mso-fit-shape-to-text:t" inset="0,0,0,15pt">
                <w:txbxContent>
                  <w:p w14:paraId="4DE041EF" w14:textId="2F4E3E39" w:rsidR="00CE5BA3" w:rsidRPr="00CE5BA3" w:rsidRDefault="00CE5BA3" w:rsidP="00CE5B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E5BA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18BF">
      <w:t>Dams Safety NSW</w:t>
    </w:r>
    <w:r w:rsidR="005214A3">
      <w:t xml:space="preserve"> </w:t>
    </w:r>
    <w:r w:rsidR="00C73069" w:rsidRPr="001A1072">
      <w:t xml:space="preserve">| </w:t>
    </w:r>
    <w:sdt>
      <w:sdtPr>
        <w:alias w:val="Category"/>
        <w:tag w:val=""/>
        <w:id w:val="-991563253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B56670">
          <w:t>DOC25/</w:t>
        </w:r>
        <w:proofErr w:type="gramStart"/>
        <w:r w:rsidR="00B56670">
          <w:t>273483  rev.</w:t>
        </w:r>
        <w:proofErr w:type="gramEnd"/>
        <w:r w:rsidR="00B56670">
          <w:t>6</w:t>
        </w:r>
      </w:sdtContent>
    </w:sdt>
    <w:r w:rsidR="00C73069" w:rsidRPr="001A1072">
      <w:t xml:space="preserve"> </w:t>
    </w:r>
    <w:r w:rsidR="001A1072" w:rsidRPr="001A1072">
      <w:tab/>
    </w:r>
    <w:r w:rsidR="009B0C40" w:rsidRPr="001A1072">
      <w:fldChar w:fldCharType="begin"/>
    </w:r>
    <w:r w:rsidR="009B0C40" w:rsidRPr="001A1072">
      <w:instrText xml:space="preserve"> PAGE   \* MERGEFORMAT </w:instrText>
    </w:r>
    <w:r w:rsidR="009B0C40" w:rsidRPr="001A1072">
      <w:fldChar w:fldCharType="separate"/>
    </w:r>
    <w:r w:rsidR="009B0C40" w:rsidRPr="001A1072">
      <w:t>1</w:t>
    </w:r>
    <w:r w:rsidR="009B0C40" w:rsidRPr="001A107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2F6F" w14:textId="0A605184" w:rsidR="00042DB7" w:rsidRPr="002605DF" w:rsidRDefault="00CE5BA3" w:rsidP="00EF5915">
    <w:pPr>
      <w:pStyle w:val="Disclaimer"/>
    </w:pPr>
    <w:bookmarkStart w:id="2" w:name="_Hlk91073325"/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2E7ADE57" wp14:editId="6896E661">
              <wp:simplePos x="542925" y="9848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52755"/>
              <wp:effectExtent l="0" t="0" r="14605" b="0"/>
              <wp:wrapNone/>
              <wp:docPr id="104082568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F8C86" w14:textId="6B3ED23C" w:rsidR="00CE5BA3" w:rsidRPr="00CE5BA3" w:rsidRDefault="00CE5BA3" w:rsidP="00CE5B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5B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ADE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0.85pt;height:35.65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yVDgIAABwEAAAOAAAAZHJzL2Uyb0RvYy54bWysU8Fu2zAMvQ/YPwi6L3aCeW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1mV0URUbLLZet8+CFAk2hU1OFWElns&#10;sPZhSB1TYi0Dq1aptBll/nIgZvRklw6jFfptT9oaGxm730J9xKEcDPv2lq9aLL1mPjwxhwvGOVC0&#10;4REPqaCrKJwsShpwvz/yx3zkHaOUdCiYihpUNCXqp8F9RG2NhhuNbTKmN3mRY9zs9R2gDKf4IixP&#10;JnpdUKMpHegXlPMyFsIQMxzLVXQ7mndhUC4+By6Wy5SEMrIsrM3G8ggd6YpcPvcvzNkT4QE39QCj&#10;mlj5hvchN970drkPyH5aSqR2IPLEOEowrfX0XKLGX/+nrMujXvwBAAD//wMAUEsDBBQABgAIAAAA&#10;IQDx1QzL2wAAAAMBAAAPAAAAZHJzL2Rvd25yZXYueG1sTI9Ba8JAEIXvBf/DMoXe6iaGVkmzERF6&#10;UgpqL72tu2OSNjsbshuN/95pL/Uy8HiP974plqNrxRn70HhSkE4TEEjG24YqBZ+H9+cFiBA1Wd16&#10;QgVXDLAsJw+Fzq2/0A7P+1gJLqGQawV1jF0uZTA1Oh2mvkNi7+R7pyPLvpK21xcud62cJcmrdLoh&#10;Xqh1h+sazc9+cApednE7fNAh+xpn1+9NtzbZaWOUenocV28gIo7xPwy/+IwOJTMd/UA2iFYBPxL/&#10;LnuLdA7iqGCeZiDLQt6zlzcAAAD//wMAUEsBAi0AFAAGAAgAAAAhALaDOJL+AAAA4QEAABMAAAAA&#10;AAAAAAAAAAAAAAAAAFtDb250ZW50X1R5cGVzXS54bWxQSwECLQAUAAYACAAAACEAOP0h/9YAAACU&#10;AQAACwAAAAAAAAAAAAAAAAAvAQAAX3JlbHMvLnJlbHNQSwECLQAUAAYACAAAACEAY538lQ4CAAAc&#10;BAAADgAAAAAAAAAAAAAAAAAuAgAAZHJzL2Uyb0RvYy54bWxQSwECLQAUAAYACAAAACEA8dUMy9sA&#10;AAADAQAADwAAAAAAAAAAAAAAAABoBAAAZHJzL2Rvd25yZXYueG1sUEsFBgAAAAAEAAQA8wAAAHAF&#10;AAAAAA==&#10;" filled="f" stroked="f">
              <v:textbox style="mso-fit-shape-to-text:t" inset="0,0,0,15pt">
                <w:txbxContent>
                  <w:p w14:paraId="4F7F8C86" w14:textId="6B3ED23C" w:rsidR="00CE5BA3" w:rsidRPr="00CE5BA3" w:rsidRDefault="00CE5BA3" w:rsidP="00CE5B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E5BA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2BA6" w:rsidRPr="00A30F7A">
      <w:t xml:space="preserve">© State of New South Wales through </w:t>
    </w:r>
    <w:r w:rsidR="00FC1B08">
      <w:t xml:space="preserve">the </w:t>
    </w:r>
    <w:r w:rsidR="00856EB4" w:rsidRPr="00856EB4">
      <w:t>Department of Climate Change, Energy, the Environment and Water</w:t>
    </w:r>
    <w:r w:rsidR="00856EB4">
      <w:t xml:space="preserve"> 202</w:t>
    </w:r>
    <w:r w:rsidR="0008372A">
      <w:t>4</w:t>
    </w:r>
    <w:r w:rsidR="00192BA6" w:rsidRPr="00A30F7A">
      <w:t xml:space="preserve">. Information contained in this publication is based on knowledge and understanding at the time of writing, </w:t>
    </w:r>
    <w:r w:rsidR="00CB639D">
      <w:t>September 2025</w:t>
    </w:r>
    <w:r w:rsidR="00192BA6" w:rsidRPr="00A30F7A">
      <w:t xml:space="preserve">, and is subject to change. </w:t>
    </w:r>
    <w:r w:rsidR="00856EB4">
      <w:br/>
    </w:r>
    <w:r w:rsidR="00192BA6" w:rsidRPr="00A30F7A">
      <w:t xml:space="preserve">For more information, please visit </w:t>
    </w:r>
    <w:hyperlink r:id="rId1" w:history="1">
      <w:r w:rsidR="00192BA6" w:rsidRPr="00021244">
        <w:rPr>
          <w:rStyle w:val="Hyperlink"/>
        </w:rPr>
        <w:t>d</w:t>
      </w:r>
      <w:r w:rsidR="0008372A">
        <w:rPr>
          <w:rStyle w:val="Hyperlink"/>
        </w:rPr>
        <w:t>cceew</w:t>
      </w:r>
      <w:r w:rsidR="00192BA6" w:rsidRPr="00021244">
        <w:rPr>
          <w:rStyle w:val="Hyperlink"/>
        </w:rPr>
        <w:t>.nsw.gov.au/copyright</w:t>
      </w:r>
    </w:hyperlink>
    <w:bookmarkEnd w:id="2"/>
    <w:r w:rsidR="00C73069" w:rsidRPr="00C73069">
      <w:tab/>
    </w:r>
    <w:r w:rsidR="00EF5915">
      <w:tab/>
    </w:r>
    <w:r w:rsidR="00EF5915">
      <w:tab/>
    </w:r>
    <w:r w:rsidR="00EF5915">
      <w:tab/>
    </w:r>
    <w:r w:rsidR="00EF5915">
      <w:tab/>
    </w:r>
    <w:r w:rsidR="00EF5915" w:rsidRPr="00EF5915">
      <w:t>DOC25/</w:t>
    </w:r>
    <w:proofErr w:type="gramStart"/>
    <w:r w:rsidR="00EF5915" w:rsidRPr="00EF5915">
      <w:t>273483</w:t>
    </w:r>
    <w:r w:rsidR="00B56670">
      <w:t xml:space="preserve">  rev.</w:t>
    </w:r>
    <w:proofErr w:type="gramEnd"/>
    <w:r w:rsidR="00B56670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C95F" w14:textId="77777777" w:rsidR="0076106A" w:rsidRPr="00214F16" w:rsidRDefault="0076106A" w:rsidP="00214F16">
      <w:pPr>
        <w:pStyle w:val="FootnoteText"/>
      </w:pPr>
      <w:r>
        <w:separator/>
      </w:r>
    </w:p>
  </w:footnote>
  <w:footnote w:type="continuationSeparator" w:id="0">
    <w:p w14:paraId="7590704D" w14:textId="77777777" w:rsidR="0076106A" w:rsidRPr="00214F16" w:rsidRDefault="0076106A" w:rsidP="00214F16">
      <w:pPr>
        <w:pStyle w:val="FootnoteText"/>
      </w:pPr>
      <w:r>
        <w:continuationSeparator/>
      </w:r>
    </w:p>
  </w:footnote>
  <w:footnote w:type="continuationNotice" w:id="1">
    <w:p w14:paraId="195DB8FD" w14:textId="77777777" w:rsidR="0076106A" w:rsidRDefault="0076106A" w:rsidP="00214F1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1B84" w14:textId="3F305773" w:rsidR="00CE5BA3" w:rsidRDefault="00CE5BA3">
    <w:pPr>
      <w:pStyle w:val="Header"/>
    </w:pPr>
    <w:r>
      <mc:AlternateContent>
        <mc:Choice Requires="wps">
          <w:drawing>
            <wp:anchor distT="0" distB="0" distL="0" distR="0" simplePos="0" relativeHeight="251660290" behindDoc="0" locked="0" layoutInCell="1" allowOverlap="1" wp14:anchorId="3C979C03" wp14:editId="672818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52755"/>
              <wp:effectExtent l="0" t="0" r="14605" b="4445"/>
              <wp:wrapNone/>
              <wp:docPr id="1363528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EF6EC" w14:textId="3433B738" w:rsidR="00CE5BA3" w:rsidRPr="00CE5BA3" w:rsidRDefault="00CE5BA3" w:rsidP="00CE5B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5B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79C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35.65pt;z-index:25166029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zNCgIAABUEAAAOAAAAZHJzL2Uyb0RvYy54bWysU8Fu2zAMvQ/YPwi6L3aCeW2NOEXWIsOA&#10;oC2QDj0rshQbkERBUmJnXz9Ktpuu22nYRaZI+pF8fFre9lqRk3C+BVPR+SynRBgOdWsOFf3xvPl0&#10;TYkPzNRMgREVPQtPb1cfPyw7W4oFNKBq4QiCGF92tqJNCLbMMs8boZmfgRUGgxKcZgGv7pDVjnWI&#10;rlW2yPMvWQeutg648B6990OQrhK+lIKHRym9CERVFHsL6XTp3MczWy1ZeXDMNi0f22D/0IVmrcGi&#10;r1D3LDBydO0fULrlDjzIMOOgM5Cy5SLNgNPM83fT7BpmRZoFyfH2lSb//2D5w2lnnxwJ/VfocYGR&#10;kM760qMzztNLp+MXOyUYRwrPr7SJPhCOzmJ+fXVTUMIx9LlYXBVFRMkuP1vnwzcBmkSjog63kshi&#10;p60PQ+qUEmsZ2LRKpc0o85sDMaMnu3QYrdDv+7HtPdRnnMbBsGhv+abFmlvmwxNzuFkcANUaHvGQ&#10;CrqKwmhR0oD7+Td/zEfCMUpJh0qpqEEpU6K+G1xEFFUy5jd5kePNTe79ZJijvgPU3xyfguXJjHlB&#10;TaZ0oF9Qx+tYCEPMcCxX0TCZd2GQLL4DLtbrlIT6sSxszc7yCB15iiQ+9y/M2ZHpgCt6gElGrHxH&#10;+JAb//R2fQxIe9pG5HQgcqQatZf2Ob6TKO6395R1ec2rXwAAAP//AwBQSwMEFAAGAAgAAAAhABIm&#10;0HTaAAAAAwEAAA8AAABkcnMvZG93bnJldi54bWxMj81OwzAQhO9IvIO1SNyoY1BpFbKpKqQeeivl&#10;5+zG2yQlXkex24Y+PQsXuKw0mtHMt8Vi9J060RDbwAhmkoEiroJruUZ4e13dzUHFZNnZLjAhfFGE&#10;RXl9VdjchTO/0GmbaiUlHHOL0KTU51rHqiFv4yT0xOLtw+BtEjnU2g32LOW+0/dZ9qi9bVkWGtvT&#10;c0PV5/boEdrpMiRD7+vV4cObYC6b9fSyQby9GZdPoBKN6S8MP/iCDqUw7cKRXVQdgjySfq94czMD&#10;tUOYmQfQZaH/s5ffAAAA//8DAFBLAQItABQABgAIAAAAIQC2gziS/gAAAOEBAAATAAAAAAAAAAAA&#10;AAAAAAAAAABbQ29udGVudF9UeXBlc10ueG1sUEsBAi0AFAAGAAgAAAAhADj9If/WAAAAlAEAAAsA&#10;AAAAAAAAAAAAAAAALwEAAF9yZWxzLy5yZWxzUEsBAi0AFAAGAAgAAAAhABOYLM0KAgAAFQQAAA4A&#10;AAAAAAAAAAAAAAAALgIAAGRycy9lMm9Eb2MueG1sUEsBAi0AFAAGAAgAAAAhABIm0HTaAAAAAwEA&#10;AA8AAAAAAAAAAAAAAAAAZAQAAGRycy9kb3ducmV2LnhtbFBLBQYAAAAABAAEAPMAAABrBQAAAAA=&#10;" filled="f" stroked="f">
              <v:textbox style="mso-fit-shape-to-text:t" inset="0,15pt,0,0">
                <w:txbxContent>
                  <w:p w14:paraId="765EF6EC" w14:textId="3433B738" w:rsidR="00CE5BA3" w:rsidRPr="00CE5BA3" w:rsidRDefault="00CE5BA3" w:rsidP="00CE5B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E5BA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9BD63" w14:textId="0845C70D" w:rsidR="009B0C40" w:rsidRPr="00B25AA7" w:rsidRDefault="00CE5BA3" w:rsidP="00D32942">
    <w:pPr>
      <w:pStyle w:val="HeaderTitle2"/>
    </w:pPr>
    <w:r>
      <mc:AlternateContent>
        <mc:Choice Requires="wps">
          <w:drawing>
            <wp:anchor distT="0" distB="0" distL="0" distR="0" simplePos="0" relativeHeight="251661314" behindDoc="0" locked="0" layoutInCell="1" allowOverlap="1" wp14:anchorId="073046EB" wp14:editId="72656D5E">
              <wp:simplePos x="54102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52755"/>
              <wp:effectExtent l="0" t="0" r="14605" b="4445"/>
              <wp:wrapNone/>
              <wp:docPr id="82934815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8698A" w14:textId="5685C4A6" w:rsidR="00CE5BA3" w:rsidRPr="00CE5BA3" w:rsidRDefault="00CE5BA3" w:rsidP="00CE5B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5B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046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35.65pt;z-index:25166131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2fXDAIAABwEAAAOAAAAZHJzL2Uyb0RvYy54bWysU8Fu2zAMvQ/YPwi6L3aCeW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azq6KIKNnlZ+t8+CFAk2hU1OFWElns&#10;sPZhSB1TYi0Dq1aptBll/nIgZvRklw6jFfptT9r6VfdbqI84lINh397yVYul18yHJ+ZwwTgHijY8&#10;4iEVdBWFk0VJA+73R/6Yj7xjlJIOBVNRg4qmRP00uI+orWRMb/Iix5sb3dvRMHt9ByjDKb4Iy5MZ&#10;84IaTelAv6Ccl7EQhpjhWK6iYTTvwqBcfA5cLJcpCWVkWVibjeUROtIVuXzuX5izJ8IDbuoBRjWx&#10;8g3vQ27809vlPiD7aSmR2oHIE+MowbTW03OJGn99T1mXR734AwAA//8DAFBLAwQUAAYACAAAACEA&#10;EibQdNoAAAADAQAADwAAAGRycy9kb3ducmV2LnhtbEyPzU7DMBCE70i8g7VI3KhjUGkVsqkqpB56&#10;K+Xn7MbbJCVeR7Hbhj49Cxe4rDSa0cy3xWL0nTrRENvACGaSgSKugmu5Rnh7Xd3NQcVk2dkuMCF8&#10;UYRFeX1V2NyFM7/QaZtqJSUcc4vQpNTnWseqIW/jJPTE4u3D4G0SOdTaDfYs5b7T91n2qL1tWRYa&#10;29NzQ9Xn9ugR2ukyJEPv69Xhw5tgLpv19LJBvL0Zl0+gEo3pLww/+IIOpTDtwpFdVB2CPJJ+r3hz&#10;MwO1Q5iZB9Blof+zl98AAAD//wMAUEsBAi0AFAAGAAgAAAAhALaDOJL+AAAA4QEAABMAAAAAAAAA&#10;AAAAAAAAAAAAAFtDb250ZW50X1R5cGVzXS54bWxQSwECLQAUAAYACAAAACEAOP0h/9YAAACUAQAA&#10;CwAAAAAAAAAAAAAAAAAvAQAAX3JlbHMvLnJlbHNQSwECLQAUAAYACAAAACEASadn1wwCAAAcBAAA&#10;DgAAAAAAAAAAAAAAAAAuAgAAZHJzL2Uyb0RvYy54bWxQSwECLQAUAAYACAAAACEAEibQdNoAAAAD&#10;AQAADwAAAAAAAAAAAAAAAABmBAAAZHJzL2Rvd25yZXYueG1sUEsFBgAAAAAEAAQA8wAAAG0FAAAA&#10;AA==&#10;" filled="f" stroked="f">
              <v:textbox style="mso-fit-shape-to-text:t" inset="0,15pt,0,0">
                <w:txbxContent>
                  <w:p w14:paraId="4FC8698A" w14:textId="5685C4A6" w:rsidR="00CE5BA3" w:rsidRPr="00CE5BA3" w:rsidRDefault="00CE5BA3" w:rsidP="00CE5B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E5BA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6DE5" w:rsidRPr="00B2562A">
      <w:drawing>
        <wp:anchor distT="0" distB="0" distL="114300" distR="114300" simplePos="0" relativeHeight="251658242" behindDoc="1" locked="1" layoutInCell="1" allowOverlap="1" wp14:anchorId="736E3DDA" wp14:editId="6747D213">
          <wp:simplePos x="0" y="0"/>
          <wp:positionH relativeFrom="page">
            <wp:posOffset>6401435</wp:posOffset>
          </wp:positionH>
          <wp:positionV relativeFrom="page">
            <wp:posOffset>234315</wp:posOffset>
          </wp:positionV>
          <wp:extent cx="579600" cy="63000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14910729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226DD">
          <w:t>Risk report checklist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7B2" w14:textId="4801346F" w:rsidR="00192BA6" w:rsidRPr="00856EB4" w:rsidRDefault="00CE5BA3" w:rsidP="00192BA6">
    <w:pPr>
      <w:pStyle w:val="Descriptor"/>
      <w:rPr>
        <w:color w:val="FFFFFF" w:themeColor="background1"/>
        <w:sz w:val="22"/>
        <w:szCs w:val="22"/>
      </w:rPr>
    </w:pPr>
    <w:r>
      <w:rPr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71455658" wp14:editId="5465F40E">
              <wp:simplePos x="5429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52755"/>
              <wp:effectExtent l="0" t="0" r="14605" b="4445"/>
              <wp:wrapNone/>
              <wp:docPr id="170001697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CC1BA" w14:textId="17E0EB8B" w:rsidR="00CE5BA3" w:rsidRPr="00CE5BA3" w:rsidRDefault="00CE5BA3" w:rsidP="00CE5B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E5BA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556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35.65pt;z-index:25165926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8cDgIAABwEAAAOAAAAZHJzL2Uyb0RvYy54bWysU8Fu2zAMvQ/YPwi6L3aCeW2NOEXWIsOA&#10;oC2QDj0rshQbkERBUmJnXz9KjpOu7WnYRaZI+pF8fJrf9lqRg3C+BVPR6SSnRBgOdWt2Ff31vPpy&#10;TYkPzNRMgREVPQpPbxefP807W4oZNKBq4QiCGF92tqJNCLbMMs8boZmfgBUGgxKcZgGvbpfVjnWI&#10;rlU2y/NvWQeutg648B6990OQLhK+lIKHRym9CERVFHsL6XTp3MYzW8xZuXPMNi0/tcH+oQvNWoNF&#10;z1D3LDCyd+07KN1yBx5kmHDQGUjZcpFmwGmm+ZtpNg2zIs2C5Hh7psn/P1j+cNjYJ0dC/x16XGAk&#10;pLO+9OiM8/TS6fjFTgnGkcLjmTbRB8LRWUyvr24KSjiGvhazq6KIKNnlZ+t8+CFAk2hU1OFWElns&#10;sPZhSB1TYi0Dq1aptBll/nIgZvRklw6jFfptT9oai4/db6E+4lAOhn17y1ctll4zH56YwwXjHCja&#10;8IiHVNBVFE4WJQ243x/5Yz7yjlFKOhRMRQ0qmhL10+A+oraSMb3JixxvbnRvR8Ps9R2gDKf4IixP&#10;ZswLajSlA/2Ccl7GQhhihmO5iobRvAuDcvE5cLFcpiSUkWVhbTaWR+hIV+TyuX9hzp4ID7ipBxjV&#10;xMo3vA+58U9vl/uA7KelRGoHIk+MowTTWk/PJWr89T1lXR714g8AAAD//wMAUEsDBBQABgAIAAAA&#10;IQASJtB02gAAAAMBAAAPAAAAZHJzL2Rvd25yZXYueG1sTI/NTsMwEITvSLyDtUjcqGNQaRWyqSqk&#10;Hnor5efsxtskJV5HsduGPj0LF7isNJrRzLfFYvSdOtEQ28AIZpKBIq6Ca7lGeHtd3c1BxWTZ2S4w&#10;IXxRhEV5fVXY3IUzv9Bpm2olJRxzi9Ck1Odax6ohb+Mk9MTi7cPgbRI51NoN9izlvtP3WfaovW1Z&#10;Fhrb03ND1ef26BHa6TIkQ+/r1eHDm2Aum/X0skG8vRmXT6ASjekvDD/4gg6lMO3CkV1UHYI8kn6v&#10;eHMzA7VDmJkH0GWh/7OX3wAAAP//AwBQSwECLQAUAAYACAAAACEAtoM4kv4AAADhAQAAEwAAAAAA&#10;AAAAAAAAAAAAAAAAW0NvbnRlbnRfVHlwZXNdLnhtbFBLAQItABQABgAIAAAAIQA4/SH/1gAAAJQB&#10;AAALAAAAAAAAAAAAAAAAAC8BAABfcmVscy8ucmVsc1BLAQItABQABgAIAAAAIQCQ5R8cDgIAABwE&#10;AAAOAAAAAAAAAAAAAAAAAC4CAABkcnMvZTJvRG9jLnhtbFBLAQItABQABgAIAAAAIQASJtB02gAA&#10;AAMBAAAPAAAAAAAAAAAAAAAAAGgEAABkcnMvZG93bnJldi54bWxQSwUGAAAAAAQABADzAAAAbwUA&#10;AAAA&#10;" filled="f" stroked="f">
              <v:textbox style="mso-fit-shape-to-text:t" inset="0,15pt,0,0">
                <w:txbxContent>
                  <w:p w14:paraId="4A3CC1BA" w14:textId="17E0EB8B" w:rsidR="00CE5BA3" w:rsidRPr="00CE5BA3" w:rsidRDefault="00CE5BA3" w:rsidP="00CE5B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E5BA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2DFF" w:rsidRPr="00856EB4">
      <w:rPr>
        <w:noProof/>
        <w:color w:val="FFFFFF" w:themeColor="background1"/>
        <w:sz w:val="22"/>
        <w:szCs w:val="22"/>
      </w:rPr>
      <w:drawing>
        <wp:anchor distT="0" distB="0" distL="114300" distR="114300" simplePos="0" relativeHeight="251658241" behindDoc="1" locked="1" layoutInCell="1" allowOverlap="1" wp14:anchorId="495302BC" wp14:editId="109CCC5A">
          <wp:simplePos x="0" y="0"/>
          <wp:positionH relativeFrom="page">
            <wp:posOffset>6400800</wp:posOffset>
          </wp:positionH>
          <wp:positionV relativeFrom="page">
            <wp:posOffset>238125</wp:posOffset>
          </wp:positionV>
          <wp:extent cx="579600" cy="63000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DE5" w:rsidRPr="00856EB4">
      <w:rPr>
        <w:noProof/>
        <w:color w:val="FFFFFF" w:themeColor="background1"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6A585B4E" wp14:editId="5AB3AB88">
              <wp:simplePos x="0" y="0"/>
              <wp:positionH relativeFrom="column">
                <wp:posOffset>-552450</wp:posOffset>
              </wp:positionH>
              <wp:positionV relativeFrom="page">
                <wp:posOffset>-3810</wp:posOffset>
              </wp:positionV>
              <wp:extent cx="7581600" cy="1116000"/>
              <wp:effectExtent l="0" t="0" r="635" b="8255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600" cy="1116000"/>
                        <a:chOff x="0" y="0"/>
                        <a:chExt cx="7581900" cy="1114425"/>
                      </a:xfrm>
                    </wpg:grpSpPr>
                    <wps:wsp>
                      <wps:cNvPr id="4" name="Rectangle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6019800" y="0"/>
                          <a:ext cx="1562100" cy="1114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Rectangl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5600700" cy="1114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5600700" y="0"/>
                          <a:ext cx="419100" cy="11144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AFC0DE" id="Group 7" o:spid="_x0000_s1026" alt="&quot;&quot;" style="position:absolute;margin-left:-43.5pt;margin-top:-.3pt;width:597pt;height:87.85pt;z-index:-251658240;mso-position-vertical-relative:page;mso-width-relative:margin;mso-height-relative:margin" coordsize="75819,11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BISLgMAAA8OAAAOAAAAZHJzL2Uyb0RvYy54bWzsV1tv2yAUfp+0/4B4Xx2nTtpYdaqoXatJ&#10;1Vq1nfpMML5oGBiQONmv3wE7znXT1mmRJvUFgznXj/Md7IvLRcXRnGlTSpHg8KSHERNUpqXIE/zl&#10;+ebDOUbGEpESLgVL8JIZfDl+/+6iVjHry0LylGkERoSJa5XgwloVB4GhBauIOZGKCdjMpK6IhaXO&#10;g1STGqxXPOj3esOgljpVWlJmDLy9bjbx2NvPMkbtfZYZZhFPMMRm/aj9OHVjML4gca6JKkrahkFe&#10;EUVFSgFOO1PXxBI00+WeqaqkWhqZ2RMqq0BmWUmZzwGyCXs72dxqOVM+lzyuc9XBBNDu4PRqs/Tz&#10;/FarJ/WgAYla5YCFX7lcFpmu3BOiRAsP2bKDjC0sovDybHAeDnuALIW9MHTzFlRaAPJ7erT4uKE5&#10;2tCMov7AHUewchxshVMrKBCzxsD8HQZPBVHMQ2tiwOBBozJNcISRIBWU6SMUDhE5ZyhyMTnnINXB&#10;ZGIDiB3AaNgLR+cuqX2kwsGwH/4qXxIrbewtkxVykwRrCMIXFZnfGdtAsxJxvo3kZXpTcu4XjjHs&#10;ims0J1DrhFImbL8FdEuSCycvpNNsjLo3gPYqKz+zS86cHBePLANw4Kz7PhhPzZ858tJOLQPjnWJ4&#10;SJHbsI2ulXVqzFO2U+wdUtxOrdPwXqWwnXJVCqkPGUi/dp4b+VX2Tc4u/alMl1ATWjYNwyh6U8KZ&#10;3BFjH4iGDgFHDF3P3sOQcVknWLYzjAqpvx967+ShaGEXoxo6ToLNtxnRDCP+SUA5j8Ioci3KL6LB&#10;WR8WenNnurkjZtWVhIMOob8q6qdO3vLVNNOyeoHmOHFeYYsICr4TTK1eLa5s0wmhvVI2mXgxaEuK&#10;2DvxpKgz7lB1Nfe8eCFatYVpgf2f5YpCJN6pz0bWaQo5mVmZlb5417i2eAOdG2r9c14DSLu89iXg&#10;QvotXgN++4weQLM7Oxqjp/kR2LymxjGYvPb2xuI3Fm98xq1aS8vP9nY+3Wfx6R/dzh1h97kchaPj&#10;Xc52cQQqb1+Tx6Dztsc3Sv/flPaf3/DX4b/I2z8k91uzufYX+fo/bvwDAAD//wMAUEsDBBQABgAI&#10;AAAAIQACr/Ua3wAAAAoBAAAPAAAAZHJzL2Rvd25yZXYueG1sTI/NasMwEITvhb6D2EJviayW/OBa&#10;DiG0PYVCk0LpbWNtbBNrZSzFdt6+8qm9ze4ss99km9E2oqfO1441qHkCgrhwpuZSw9fxbbYG4QOy&#10;wcYxabiRh01+f5dhatzAn9QfQiliCPsUNVQhtKmUvqjIop+7ljh6Z9dZDHHsSmk6HGK4beRTkiyl&#10;xZrjhwpb2lVUXA5Xq+F9wGH7rF77/eW8u/0cFx/fe0VaPz6M2xcQgcbwdwwTfkSHPDKd3JWNF42G&#10;2XoVu4QoliAmXyXT4hTVaqFA5pn8XyH/BQAA//8DAFBLAQItABQABgAIAAAAIQC2gziS/gAAAOEB&#10;AAATAAAAAAAAAAAAAAAAAAAAAABbQ29udGVudF9UeXBlc10ueG1sUEsBAi0AFAAGAAgAAAAhADj9&#10;If/WAAAAlAEAAAsAAAAAAAAAAAAAAAAALwEAAF9yZWxzLy5yZWxzUEsBAi0AFAAGAAgAAAAhADX4&#10;EhIuAwAADw4AAA4AAAAAAAAAAAAAAAAALgIAAGRycy9lMm9Eb2MueG1sUEsBAi0AFAAGAAgAAAAh&#10;AAKv9RrfAAAACgEAAA8AAAAAAAAAAAAAAAAAiAUAAGRycy9kb3ducmV2LnhtbFBLBQYAAAAABAAE&#10;APMAAACUBgAAAAA=&#10;">
              <v:rect id="Rectangle 4" o:spid="_x0000_s1027" alt="&quot;&quot;" style="position:absolute;left:60198;width:15621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TvywQAAANoAAAAPAAAAZHJzL2Rvd25yZXYueG1sRI/BasMw&#10;EETvhf6D2EJujdxg6uBGDqUQ6kMp2MkHLNbGMpZWxlIS9++jQqHHYWbeMLv94qy40hwGzwpe1hkI&#10;4s7rgXsFp+PheQsiRGSN1jMp+KEA++rxYYel9jdu6NrGXiQIhxIVmBinUsrQGXIY1n4iTt7Zzw5j&#10;knMv9Yy3BHdWbrLsVTocOC0YnOjDUDe2F6fAZnihotl+n81nz0Ueavs11kqtnpb3NxCRlvgf/mvX&#10;WkEOv1fSDZDVHQAA//8DAFBLAQItABQABgAIAAAAIQDb4fbL7gAAAIUBAAATAAAAAAAAAAAAAAAA&#10;AAAAAABbQ29udGVudF9UeXBlc10ueG1sUEsBAi0AFAAGAAgAAAAhAFr0LFu/AAAAFQEAAAsAAAAA&#10;AAAAAAAAAAAAHwEAAF9yZWxzLy5yZWxzUEsBAi0AFAAGAAgAAAAhAJj9O/LBAAAA2gAAAA8AAAAA&#10;AAAAAAAAAAAABwIAAGRycy9kb3ducmV2LnhtbFBLBQYAAAAAAwADALcAAAD1AgAAAAA=&#10;" fillcolor="#cbedfd [3205]" stroked="f" strokeweight="2pt"/>
              <v:rect id="Rectangle 1" o:spid="_x0000_s1028" alt="&quot;&quot;" style="position:absolute;width:56007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NJrvwAAANoAAAAPAAAAZHJzL2Rvd25yZXYueG1sRE9Li8Iw&#10;EL4L+x/CLOxN0/Ug2jWKyAp6EXwgHmebaRtsJiWJ2v33RhA8DR/fc6bzzjbiRj4Yxwq+BxkI4sJp&#10;w5WC42HVH4MIEVlj45gU/FOA+eyjN8Vcuzvv6LaPlUghHHJUUMfY5lKGoiaLYeBa4sSVzluMCfpK&#10;ao/3FG4bOcyykbRoODXU2NKypuKyv1oFXG5GE2O2ZfCLkz39DsvzXyWV+vrsFj8gInXxLX651zrN&#10;h+crzytnDwAAAP//AwBQSwECLQAUAAYACAAAACEA2+H2y+4AAACFAQAAEwAAAAAAAAAAAAAAAAAA&#10;AAAAW0NvbnRlbnRfVHlwZXNdLnhtbFBLAQItABQABgAIAAAAIQBa9CxbvwAAABUBAAALAAAAAAAA&#10;AAAAAAAAAB8BAABfcmVscy8ucmVsc1BLAQItABQABgAIAAAAIQALBNJrvwAAANoAAAAPAAAAAAAA&#10;AAAAAAAAAAcCAABkcnMvZG93bnJldi54bWxQSwUGAAAAAAMAAwC3AAAA8wIAAAAA&#10;" fillcolor="#002664 [3214]" stroked="f" strokeweight="2pt"/>
              <v:rect id="Rectangle 3" o:spid="_x0000_s1029" alt="&quot;&quot;" style="position:absolute;left:56007;width:4191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d7153a [3215]" stroked="f" strokeweight="2pt"/>
              <w10:wrap anchory="page"/>
              <w10:anchorlock/>
            </v:group>
          </w:pict>
        </mc:Fallback>
      </mc:AlternateContent>
    </w:r>
    <w:r w:rsidR="00192BA6" w:rsidRPr="00856EB4">
      <w:rPr>
        <w:color w:val="FFFFFF" w:themeColor="background1"/>
        <w:sz w:val="22"/>
        <w:szCs w:val="22"/>
      </w:rPr>
      <w:t>D</w:t>
    </w:r>
    <w:r w:rsidR="004E46C0">
      <w:rPr>
        <w:color w:val="FFFFFF" w:themeColor="background1"/>
        <w:sz w:val="22"/>
        <w:szCs w:val="22"/>
      </w:rPr>
      <w:t>ams Safety NSW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F44"/>
    <w:multiLevelType w:val="multilevel"/>
    <w:tmpl w:val="AF561F9C"/>
    <w:lvl w:ilvl="0">
      <w:start w:val="1"/>
      <w:numFmt w:val="decimal"/>
      <w:pStyle w:val="CalloutList1"/>
      <w:lvlText w:val="%1."/>
      <w:lvlJc w:val="left"/>
      <w:pPr>
        <w:tabs>
          <w:tab w:val="num" w:pos="584"/>
        </w:tabs>
        <w:ind w:left="584" w:hanging="352"/>
      </w:pPr>
      <w:rPr>
        <w:rFonts w:hint="default"/>
      </w:rPr>
    </w:lvl>
    <w:lvl w:ilvl="1">
      <w:start w:val="1"/>
      <w:numFmt w:val="lowerLetter"/>
      <w:pStyle w:val="CalloutList2"/>
      <w:lvlText w:val="      %2."/>
      <w:lvlJc w:val="left"/>
      <w:pPr>
        <w:tabs>
          <w:tab w:val="num" w:pos="1021"/>
        </w:tabs>
        <w:ind w:left="1021" w:hanging="789"/>
      </w:pPr>
      <w:rPr>
        <w:rFonts w:hint="default"/>
      </w:rPr>
    </w:lvl>
    <w:lvl w:ilvl="2">
      <w:start w:val="1"/>
      <w:numFmt w:val="lowerRoman"/>
      <w:pStyle w:val="CalloutList3"/>
      <w:lvlText w:val="             %3."/>
      <w:lvlJc w:val="left"/>
      <w:pPr>
        <w:tabs>
          <w:tab w:val="num" w:pos="1361"/>
        </w:tabs>
        <w:ind w:left="1361" w:hanging="112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700BC3"/>
    <w:multiLevelType w:val="multilevel"/>
    <w:tmpl w:val="4AC01C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5" w:hanging="283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419" w:hanging="283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1703" w:hanging="283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1704"/>
        </w:tabs>
        <w:ind w:left="1987" w:hanging="283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988"/>
        </w:tabs>
        <w:ind w:left="2271" w:hanging="283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72"/>
        </w:tabs>
        <w:ind w:left="2555" w:hanging="283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2556"/>
        </w:tabs>
        <w:ind w:left="2839" w:hanging="283"/>
      </w:pPr>
      <w:rPr>
        <w:rFonts w:hint="default"/>
      </w:rPr>
    </w:lvl>
  </w:abstractNum>
  <w:abstractNum w:abstractNumId="2" w15:restartNumberingAfterBreak="0">
    <w:nsid w:val="23687829"/>
    <w:multiLevelType w:val="multilevel"/>
    <w:tmpl w:val="DFB024F4"/>
    <w:styleLink w:val="CalloutBullets"/>
    <w:lvl w:ilvl="0">
      <w:start w:val="1"/>
      <w:numFmt w:val="bullet"/>
      <w:lvlText w:val=""/>
      <w:lvlJc w:val="left"/>
      <w:pPr>
        <w:tabs>
          <w:tab w:val="num" w:pos="584"/>
        </w:tabs>
        <w:ind w:left="584" w:hanging="35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3459FE"/>
    <w:multiLevelType w:val="hybridMultilevel"/>
    <w:tmpl w:val="45D0CBF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831C1F"/>
    <w:multiLevelType w:val="multilevel"/>
    <w:tmpl w:val="566AAADC"/>
    <w:lvl w:ilvl="0">
      <w:start w:val="1"/>
      <w:numFmt w:val="bullet"/>
      <w:pStyle w:val="CalloutBullet1"/>
      <w:lvlText w:val=""/>
      <w:lvlJc w:val="left"/>
      <w:pPr>
        <w:tabs>
          <w:tab w:val="num" w:pos="624"/>
        </w:tabs>
        <w:ind w:left="624" w:hanging="392"/>
      </w:pPr>
      <w:rPr>
        <w:rFonts w:ascii="Symbol" w:hAnsi="Symbol" w:hint="default"/>
      </w:rPr>
    </w:lvl>
    <w:lvl w:ilvl="1">
      <w:start w:val="1"/>
      <w:numFmt w:val="none"/>
      <w:pStyle w:val="CalloutBullet2"/>
      <w:lvlText w:val="     o"/>
      <w:lvlJc w:val="left"/>
      <w:pPr>
        <w:tabs>
          <w:tab w:val="num" w:pos="1021"/>
        </w:tabs>
        <w:ind w:left="1021" w:hanging="789"/>
      </w:pPr>
      <w:rPr>
        <w:rFonts w:ascii="Century Gothic" w:hAnsi="Century Gothic" w:hint="default"/>
        <w:color w:val="22272B" w:themeColor="text1"/>
        <w:spacing w:val="28"/>
        <w:sz w:val="18"/>
      </w:rPr>
    </w:lvl>
    <w:lvl w:ilvl="2">
      <w:start w:val="1"/>
      <w:numFmt w:val="none"/>
      <w:pStyle w:val="CalloutBullet3"/>
      <w:lvlText w:val="            -"/>
      <w:lvlJc w:val="left"/>
      <w:pPr>
        <w:tabs>
          <w:tab w:val="num" w:pos="1361"/>
        </w:tabs>
        <w:ind w:left="1361" w:hanging="1129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17465E"/>
    <w:multiLevelType w:val="multilevel"/>
    <w:tmpl w:val="2360A5E8"/>
    <w:styleLink w:val="DPEBullets"/>
    <w:lvl w:ilvl="0">
      <w:start w:val="1"/>
      <w:numFmt w:val="bullet"/>
      <w:pStyle w:val="List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907"/>
        </w:tabs>
        <w:ind w:left="908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191"/>
        </w:tabs>
        <w:ind w:left="1192" w:hanging="340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"/>
      <w:lvlJc w:val="left"/>
      <w:pPr>
        <w:tabs>
          <w:tab w:val="num" w:pos="1474"/>
        </w:tabs>
        <w:ind w:left="1476" w:hanging="34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"/>
      <w:lvlJc w:val="left"/>
      <w:pPr>
        <w:tabs>
          <w:tab w:val="num" w:pos="1758"/>
        </w:tabs>
        <w:ind w:left="1760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6" w15:restartNumberingAfterBreak="0">
    <w:nsid w:val="461D0F90"/>
    <w:multiLevelType w:val="multilevel"/>
    <w:tmpl w:val="2360A5E8"/>
    <w:numStyleLink w:val="DPEBullets"/>
  </w:abstractNum>
  <w:abstractNum w:abstractNumId="7" w15:restartNumberingAfterBreak="0">
    <w:nsid w:val="46F574EA"/>
    <w:multiLevelType w:val="multilevel"/>
    <w:tmpl w:val="48E62B54"/>
    <w:styleLink w:val="DPELists"/>
    <w:lvl w:ilvl="0">
      <w:start w:val="1"/>
      <w:numFmt w:val="none"/>
      <w:pStyle w:val="BodyText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5">
      <w:start w:val="1"/>
      <w:numFmt w:val="upperRoman"/>
      <w:pStyle w:val="ListNumber5"/>
      <w:lvlText w:val="%6"/>
      <w:lvlJc w:val="right"/>
      <w:pPr>
        <w:tabs>
          <w:tab w:val="num" w:pos="1758"/>
        </w:tabs>
        <w:ind w:left="1758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271"/>
        </w:tabs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555"/>
        </w:tabs>
        <w:ind w:left="2612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2839"/>
        </w:tabs>
        <w:ind w:left="2896" w:hanging="340"/>
      </w:pPr>
      <w:rPr>
        <w:rFonts w:hint="default"/>
      </w:rPr>
    </w:lvl>
  </w:abstractNum>
  <w:abstractNum w:abstractNumId="8" w15:restartNumberingAfterBreak="0">
    <w:nsid w:val="47612A6D"/>
    <w:multiLevelType w:val="hybridMultilevel"/>
    <w:tmpl w:val="93D24BA0"/>
    <w:lvl w:ilvl="0" w:tplc="0C09001B">
      <w:start w:val="1"/>
      <w:numFmt w:val="lowerRoman"/>
      <w:lvlText w:val="%1."/>
      <w:lvlJc w:val="right"/>
      <w:pPr>
        <w:ind w:left="18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9" w15:restartNumberingAfterBreak="0">
    <w:nsid w:val="505C1821"/>
    <w:multiLevelType w:val="hybridMultilevel"/>
    <w:tmpl w:val="A1C22A2A"/>
    <w:lvl w:ilvl="0" w:tplc="55BEC88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F5658"/>
    <w:multiLevelType w:val="hybridMultilevel"/>
    <w:tmpl w:val="65A023FA"/>
    <w:lvl w:ilvl="0" w:tplc="0C090013">
      <w:start w:val="1"/>
      <w:numFmt w:val="upperRoman"/>
      <w:lvlText w:val="%1."/>
      <w:lvlJc w:val="right"/>
      <w:pPr>
        <w:ind w:left="1497" w:hanging="360"/>
      </w:p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1" w15:restartNumberingAfterBreak="0">
    <w:nsid w:val="56B9404A"/>
    <w:multiLevelType w:val="multilevel"/>
    <w:tmpl w:val="48E62B54"/>
    <w:numStyleLink w:val="DPELists"/>
  </w:abstractNum>
  <w:abstractNum w:abstractNumId="12" w15:restartNumberingAfterBreak="0">
    <w:nsid w:val="57744EF7"/>
    <w:multiLevelType w:val="hybridMultilevel"/>
    <w:tmpl w:val="64520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B6D53"/>
    <w:multiLevelType w:val="hybridMultilevel"/>
    <w:tmpl w:val="F0BACD42"/>
    <w:lvl w:ilvl="0" w:tplc="0C090013">
      <w:start w:val="1"/>
      <w:numFmt w:val="upperRoman"/>
      <w:lvlText w:val="%1."/>
      <w:lvlJc w:val="right"/>
      <w:pPr>
        <w:ind w:left="185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4" w15:restartNumberingAfterBreak="0">
    <w:nsid w:val="624E078F"/>
    <w:multiLevelType w:val="hybridMultilevel"/>
    <w:tmpl w:val="68FE353A"/>
    <w:lvl w:ilvl="0" w:tplc="4B3A48A8">
      <w:start w:val="1"/>
      <w:numFmt w:val="lowerRoman"/>
      <w:pStyle w:val="List3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B0E66"/>
    <w:multiLevelType w:val="hybridMultilevel"/>
    <w:tmpl w:val="0CDEFF46"/>
    <w:lvl w:ilvl="0" w:tplc="0C090013">
      <w:start w:val="1"/>
      <w:numFmt w:val="upperRoman"/>
      <w:lvlText w:val="%1."/>
      <w:lvlJc w:val="right"/>
      <w:pPr>
        <w:ind w:left="1497" w:hanging="360"/>
      </w:p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6" w15:restartNumberingAfterBreak="0">
    <w:nsid w:val="6FD76835"/>
    <w:multiLevelType w:val="hybridMultilevel"/>
    <w:tmpl w:val="3F2E4082"/>
    <w:lvl w:ilvl="0" w:tplc="3B72CD94">
      <w:start w:val="1"/>
      <w:numFmt w:val="bullet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25FF1"/>
    <w:multiLevelType w:val="hybridMultilevel"/>
    <w:tmpl w:val="871E2E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D5748"/>
    <w:multiLevelType w:val="hybridMultilevel"/>
    <w:tmpl w:val="74B01E52"/>
    <w:lvl w:ilvl="0" w:tplc="0C09000F">
      <w:start w:val="1"/>
      <w:numFmt w:val="decimal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9" w15:restartNumberingAfterBreak="0">
    <w:nsid w:val="790D34EE"/>
    <w:multiLevelType w:val="hybridMultilevel"/>
    <w:tmpl w:val="85023090"/>
    <w:lvl w:ilvl="0" w:tplc="0C0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20" w15:restartNumberingAfterBreak="0">
    <w:nsid w:val="7C52268B"/>
    <w:multiLevelType w:val="hybridMultilevel"/>
    <w:tmpl w:val="F4F649F2"/>
    <w:lvl w:ilvl="0" w:tplc="3E747506">
      <w:start w:val="1"/>
      <w:numFmt w:val="lowerLetter"/>
      <w:pStyle w:val="List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13890">
    <w:abstractNumId w:val="16"/>
  </w:num>
  <w:num w:numId="2" w16cid:durableId="530142904">
    <w:abstractNumId w:val="1"/>
  </w:num>
  <w:num w:numId="3" w16cid:durableId="1100642797">
    <w:abstractNumId w:val="20"/>
  </w:num>
  <w:num w:numId="4" w16cid:durableId="1883905263">
    <w:abstractNumId w:val="14"/>
  </w:num>
  <w:num w:numId="5" w16cid:durableId="1642618614">
    <w:abstractNumId w:val="11"/>
  </w:num>
  <w:num w:numId="6" w16cid:durableId="292828982">
    <w:abstractNumId w:val="5"/>
  </w:num>
  <w:num w:numId="7" w16cid:durableId="2012415509">
    <w:abstractNumId w:val="6"/>
  </w:num>
  <w:num w:numId="8" w16cid:durableId="384136244">
    <w:abstractNumId w:val="0"/>
  </w:num>
  <w:num w:numId="9" w16cid:durableId="203370680">
    <w:abstractNumId w:val="4"/>
  </w:num>
  <w:num w:numId="10" w16cid:durableId="1528106738">
    <w:abstractNumId w:val="4"/>
  </w:num>
  <w:num w:numId="11" w16cid:durableId="1459185488">
    <w:abstractNumId w:val="4"/>
  </w:num>
  <w:num w:numId="12" w16cid:durableId="2046757025">
    <w:abstractNumId w:val="2"/>
  </w:num>
  <w:num w:numId="13" w16cid:durableId="1161114204">
    <w:abstractNumId w:val="0"/>
  </w:num>
  <w:num w:numId="14" w16cid:durableId="916985533">
    <w:abstractNumId w:val="0"/>
  </w:num>
  <w:num w:numId="15" w16cid:durableId="1574125825">
    <w:abstractNumId w:val="7"/>
  </w:num>
  <w:num w:numId="16" w16cid:durableId="809908988">
    <w:abstractNumId w:val="5"/>
  </w:num>
  <w:num w:numId="17" w16cid:durableId="29041561">
    <w:abstractNumId w:val="7"/>
  </w:num>
  <w:num w:numId="18" w16cid:durableId="1151481167">
    <w:abstractNumId w:val="5"/>
  </w:num>
  <w:num w:numId="19" w16cid:durableId="623313413">
    <w:abstractNumId w:val="7"/>
  </w:num>
  <w:num w:numId="20" w16cid:durableId="2025284561">
    <w:abstractNumId w:val="7"/>
  </w:num>
  <w:num w:numId="21" w16cid:durableId="223948708">
    <w:abstractNumId w:val="7"/>
  </w:num>
  <w:num w:numId="22" w16cid:durableId="1299991648">
    <w:abstractNumId w:val="7"/>
  </w:num>
  <w:num w:numId="23" w16cid:durableId="1492525449">
    <w:abstractNumId w:val="5"/>
  </w:num>
  <w:num w:numId="24" w16cid:durableId="1981761808">
    <w:abstractNumId w:val="5"/>
  </w:num>
  <w:num w:numId="25" w16cid:durableId="439180074">
    <w:abstractNumId w:val="5"/>
  </w:num>
  <w:num w:numId="26" w16cid:durableId="1834644259">
    <w:abstractNumId w:val="5"/>
  </w:num>
  <w:num w:numId="27" w16cid:durableId="957488303">
    <w:abstractNumId w:val="7"/>
  </w:num>
  <w:num w:numId="28" w16cid:durableId="1587574230">
    <w:abstractNumId w:val="5"/>
  </w:num>
  <w:num w:numId="29" w16cid:durableId="944313689">
    <w:abstractNumId w:val="7"/>
  </w:num>
  <w:num w:numId="30" w16cid:durableId="236282638">
    <w:abstractNumId w:val="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15125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0967186">
    <w:abstractNumId w:val="9"/>
  </w:num>
  <w:num w:numId="33" w16cid:durableId="1660961746">
    <w:abstractNumId w:val="12"/>
  </w:num>
  <w:num w:numId="34" w16cid:durableId="28993049">
    <w:abstractNumId w:val="17"/>
  </w:num>
  <w:num w:numId="35" w16cid:durableId="1282761964">
    <w:abstractNumId w:val="18"/>
  </w:num>
  <w:num w:numId="36" w16cid:durableId="1184588485">
    <w:abstractNumId w:val="15"/>
  </w:num>
  <w:num w:numId="37" w16cid:durableId="2098625926">
    <w:abstractNumId w:val="10"/>
  </w:num>
  <w:num w:numId="38" w16cid:durableId="1351370229">
    <w:abstractNumId w:val="19"/>
  </w:num>
  <w:num w:numId="39" w16cid:durableId="1160266255">
    <w:abstractNumId w:val="13"/>
  </w:num>
  <w:num w:numId="40" w16cid:durableId="1243954124">
    <w:abstractNumId w:val="8"/>
  </w:num>
  <w:num w:numId="41" w16cid:durableId="133746043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81"/>
    <w:rsid w:val="000004D6"/>
    <w:rsid w:val="00001BC6"/>
    <w:rsid w:val="0000290F"/>
    <w:rsid w:val="00003747"/>
    <w:rsid w:val="00005057"/>
    <w:rsid w:val="0000528B"/>
    <w:rsid w:val="00006D13"/>
    <w:rsid w:val="00012666"/>
    <w:rsid w:val="00012E97"/>
    <w:rsid w:val="00016ECC"/>
    <w:rsid w:val="00021244"/>
    <w:rsid w:val="0002128C"/>
    <w:rsid w:val="00021798"/>
    <w:rsid w:val="000333D2"/>
    <w:rsid w:val="00033643"/>
    <w:rsid w:val="00036C88"/>
    <w:rsid w:val="0004242B"/>
    <w:rsid w:val="00042DB7"/>
    <w:rsid w:val="00050AC4"/>
    <w:rsid w:val="00055B55"/>
    <w:rsid w:val="00066210"/>
    <w:rsid w:val="00067600"/>
    <w:rsid w:val="00072694"/>
    <w:rsid w:val="0008087F"/>
    <w:rsid w:val="0008372A"/>
    <w:rsid w:val="00086EB0"/>
    <w:rsid w:val="000905A8"/>
    <w:rsid w:val="000926AE"/>
    <w:rsid w:val="00092B0E"/>
    <w:rsid w:val="00093196"/>
    <w:rsid w:val="0009529C"/>
    <w:rsid w:val="000A26E5"/>
    <w:rsid w:val="000A5046"/>
    <w:rsid w:val="000A59B7"/>
    <w:rsid w:val="000A69B9"/>
    <w:rsid w:val="000A7382"/>
    <w:rsid w:val="000A7F5A"/>
    <w:rsid w:val="000B3865"/>
    <w:rsid w:val="000B4DBD"/>
    <w:rsid w:val="000C0E20"/>
    <w:rsid w:val="000C1B06"/>
    <w:rsid w:val="000C42FE"/>
    <w:rsid w:val="000C5836"/>
    <w:rsid w:val="000C73CD"/>
    <w:rsid w:val="000D266F"/>
    <w:rsid w:val="000D3004"/>
    <w:rsid w:val="000D7720"/>
    <w:rsid w:val="000E13C8"/>
    <w:rsid w:val="000E1639"/>
    <w:rsid w:val="000F0412"/>
    <w:rsid w:val="000F6BF4"/>
    <w:rsid w:val="000F78E3"/>
    <w:rsid w:val="001004E9"/>
    <w:rsid w:val="0010445F"/>
    <w:rsid w:val="001102F6"/>
    <w:rsid w:val="00114BB2"/>
    <w:rsid w:val="0011511F"/>
    <w:rsid w:val="00121E85"/>
    <w:rsid w:val="00125086"/>
    <w:rsid w:val="00125463"/>
    <w:rsid w:val="00126A11"/>
    <w:rsid w:val="00127199"/>
    <w:rsid w:val="00127D17"/>
    <w:rsid w:val="001335B9"/>
    <w:rsid w:val="00134909"/>
    <w:rsid w:val="001372CB"/>
    <w:rsid w:val="00143D59"/>
    <w:rsid w:val="00144421"/>
    <w:rsid w:val="00145B2F"/>
    <w:rsid w:val="0015283C"/>
    <w:rsid w:val="0015670D"/>
    <w:rsid w:val="00156FC1"/>
    <w:rsid w:val="0015790D"/>
    <w:rsid w:val="00161C71"/>
    <w:rsid w:val="0016310F"/>
    <w:rsid w:val="001647DD"/>
    <w:rsid w:val="001651D6"/>
    <w:rsid w:val="0017420C"/>
    <w:rsid w:val="00180BDA"/>
    <w:rsid w:val="0018483F"/>
    <w:rsid w:val="00185C31"/>
    <w:rsid w:val="0019218A"/>
    <w:rsid w:val="00192BA6"/>
    <w:rsid w:val="0019583A"/>
    <w:rsid w:val="00196BC0"/>
    <w:rsid w:val="00197E97"/>
    <w:rsid w:val="001A09E5"/>
    <w:rsid w:val="001A1072"/>
    <w:rsid w:val="001A4659"/>
    <w:rsid w:val="001A6AD9"/>
    <w:rsid w:val="001A7734"/>
    <w:rsid w:val="001A7D16"/>
    <w:rsid w:val="001B1364"/>
    <w:rsid w:val="001B237A"/>
    <w:rsid w:val="001B310D"/>
    <w:rsid w:val="001B328F"/>
    <w:rsid w:val="001B33AC"/>
    <w:rsid w:val="001B36A5"/>
    <w:rsid w:val="001B4C4E"/>
    <w:rsid w:val="001C0E41"/>
    <w:rsid w:val="001C2CEF"/>
    <w:rsid w:val="001D3EA4"/>
    <w:rsid w:val="001D6464"/>
    <w:rsid w:val="001E0379"/>
    <w:rsid w:val="001E540E"/>
    <w:rsid w:val="001E7DF5"/>
    <w:rsid w:val="001F375B"/>
    <w:rsid w:val="001F3810"/>
    <w:rsid w:val="001F4D30"/>
    <w:rsid w:val="001F59F2"/>
    <w:rsid w:val="001F7A85"/>
    <w:rsid w:val="002011D8"/>
    <w:rsid w:val="002012E2"/>
    <w:rsid w:val="0020481B"/>
    <w:rsid w:val="00214F16"/>
    <w:rsid w:val="002172B0"/>
    <w:rsid w:val="002216DA"/>
    <w:rsid w:val="002302DD"/>
    <w:rsid w:val="00230B71"/>
    <w:rsid w:val="0023266C"/>
    <w:rsid w:val="0023466A"/>
    <w:rsid w:val="00240A7C"/>
    <w:rsid w:val="00245C24"/>
    <w:rsid w:val="0025177C"/>
    <w:rsid w:val="0025243F"/>
    <w:rsid w:val="00252A44"/>
    <w:rsid w:val="00254264"/>
    <w:rsid w:val="002557F9"/>
    <w:rsid w:val="0025682F"/>
    <w:rsid w:val="00256FBD"/>
    <w:rsid w:val="002605DF"/>
    <w:rsid w:val="0026091C"/>
    <w:rsid w:val="00261FC2"/>
    <w:rsid w:val="002626A1"/>
    <w:rsid w:val="00266722"/>
    <w:rsid w:val="00266B95"/>
    <w:rsid w:val="002709D6"/>
    <w:rsid w:val="00271DF2"/>
    <w:rsid w:val="002721E6"/>
    <w:rsid w:val="00274F97"/>
    <w:rsid w:val="00276877"/>
    <w:rsid w:val="002849C6"/>
    <w:rsid w:val="00286626"/>
    <w:rsid w:val="002974DC"/>
    <w:rsid w:val="002A0D7A"/>
    <w:rsid w:val="002A14A8"/>
    <w:rsid w:val="002A18B1"/>
    <w:rsid w:val="002A445C"/>
    <w:rsid w:val="002B14D9"/>
    <w:rsid w:val="002B1A63"/>
    <w:rsid w:val="002B2843"/>
    <w:rsid w:val="002B393D"/>
    <w:rsid w:val="002B6DEA"/>
    <w:rsid w:val="002C42A5"/>
    <w:rsid w:val="002C690A"/>
    <w:rsid w:val="002D1278"/>
    <w:rsid w:val="002D26AF"/>
    <w:rsid w:val="002D32CB"/>
    <w:rsid w:val="002D472F"/>
    <w:rsid w:val="002E070C"/>
    <w:rsid w:val="002E1263"/>
    <w:rsid w:val="002E345F"/>
    <w:rsid w:val="002E55E8"/>
    <w:rsid w:val="002E5D9C"/>
    <w:rsid w:val="002E67A4"/>
    <w:rsid w:val="002F5CE6"/>
    <w:rsid w:val="002F75D6"/>
    <w:rsid w:val="00303194"/>
    <w:rsid w:val="003074F4"/>
    <w:rsid w:val="0031283F"/>
    <w:rsid w:val="00313D80"/>
    <w:rsid w:val="00313FFB"/>
    <w:rsid w:val="003143F8"/>
    <w:rsid w:val="00320FCD"/>
    <w:rsid w:val="00321477"/>
    <w:rsid w:val="00323AA5"/>
    <w:rsid w:val="00325A46"/>
    <w:rsid w:val="003264AF"/>
    <w:rsid w:val="0032727C"/>
    <w:rsid w:val="00331203"/>
    <w:rsid w:val="003449FB"/>
    <w:rsid w:val="00350710"/>
    <w:rsid w:val="00350DA1"/>
    <w:rsid w:val="00353B45"/>
    <w:rsid w:val="003547E1"/>
    <w:rsid w:val="00364A2E"/>
    <w:rsid w:val="00367FD9"/>
    <w:rsid w:val="003706CA"/>
    <w:rsid w:val="00374CCA"/>
    <w:rsid w:val="003775E4"/>
    <w:rsid w:val="0038102A"/>
    <w:rsid w:val="00382661"/>
    <w:rsid w:val="00385166"/>
    <w:rsid w:val="00386A46"/>
    <w:rsid w:val="00387280"/>
    <w:rsid w:val="00390E61"/>
    <w:rsid w:val="00391390"/>
    <w:rsid w:val="003A067A"/>
    <w:rsid w:val="003A533A"/>
    <w:rsid w:val="003A7A1A"/>
    <w:rsid w:val="003B1699"/>
    <w:rsid w:val="003B1776"/>
    <w:rsid w:val="003B2C35"/>
    <w:rsid w:val="003B502E"/>
    <w:rsid w:val="003C5D7A"/>
    <w:rsid w:val="003D314F"/>
    <w:rsid w:val="003D4C83"/>
    <w:rsid w:val="003D62E4"/>
    <w:rsid w:val="003E12C1"/>
    <w:rsid w:val="003E1923"/>
    <w:rsid w:val="003E1D08"/>
    <w:rsid w:val="003E1F87"/>
    <w:rsid w:val="003E2700"/>
    <w:rsid w:val="003E688A"/>
    <w:rsid w:val="003F508D"/>
    <w:rsid w:val="003F6BEA"/>
    <w:rsid w:val="00406515"/>
    <w:rsid w:val="0041092E"/>
    <w:rsid w:val="00416B7F"/>
    <w:rsid w:val="0041732F"/>
    <w:rsid w:val="00425403"/>
    <w:rsid w:val="00435D1A"/>
    <w:rsid w:val="004444F3"/>
    <w:rsid w:val="00445764"/>
    <w:rsid w:val="004465BF"/>
    <w:rsid w:val="00447664"/>
    <w:rsid w:val="0045121E"/>
    <w:rsid w:val="00453D18"/>
    <w:rsid w:val="004552CA"/>
    <w:rsid w:val="00456CE8"/>
    <w:rsid w:val="004623FE"/>
    <w:rsid w:val="00462AF8"/>
    <w:rsid w:val="00463F4E"/>
    <w:rsid w:val="00464824"/>
    <w:rsid w:val="004679E6"/>
    <w:rsid w:val="00472287"/>
    <w:rsid w:val="00482063"/>
    <w:rsid w:val="00482390"/>
    <w:rsid w:val="0048494C"/>
    <w:rsid w:val="00485E49"/>
    <w:rsid w:val="00491FF1"/>
    <w:rsid w:val="00493BD9"/>
    <w:rsid w:val="00494C58"/>
    <w:rsid w:val="004A0647"/>
    <w:rsid w:val="004A2408"/>
    <w:rsid w:val="004B2B3B"/>
    <w:rsid w:val="004B78D0"/>
    <w:rsid w:val="004C5DA3"/>
    <w:rsid w:val="004C5EAD"/>
    <w:rsid w:val="004C6F98"/>
    <w:rsid w:val="004C7EF8"/>
    <w:rsid w:val="004D0F45"/>
    <w:rsid w:val="004D157A"/>
    <w:rsid w:val="004D1B4C"/>
    <w:rsid w:val="004D47DC"/>
    <w:rsid w:val="004D6A42"/>
    <w:rsid w:val="004E2BBB"/>
    <w:rsid w:val="004E2F22"/>
    <w:rsid w:val="004E46C0"/>
    <w:rsid w:val="004E5B99"/>
    <w:rsid w:val="004F215D"/>
    <w:rsid w:val="004F2364"/>
    <w:rsid w:val="004F2689"/>
    <w:rsid w:val="004F28C9"/>
    <w:rsid w:val="00500736"/>
    <w:rsid w:val="00505BA3"/>
    <w:rsid w:val="0051008E"/>
    <w:rsid w:val="00510B58"/>
    <w:rsid w:val="005118BF"/>
    <w:rsid w:val="00513D32"/>
    <w:rsid w:val="00514785"/>
    <w:rsid w:val="005154EE"/>
    <w:rsid w:val="005214A3"/>
    <w:rsid w:val="00521CF0"/>
    <w:rsid w:val="005250D8"/>
    <w:rsid w:val="005259E9"/>
    <w:rsid w:val="00527931"/>
    <w:rsid w:val="00527BD4"/>
    <w:rsid w:val="00531227"/>
    <w:rsid w:val="00533A8A"/>
    <w:rsid w:val="005354A2"/>
    <w:rsid w:val="00541042"/>
    <w:rsid w:val="005415DF"/>
    <w:rsid w:val="005423C8"/>
    <w:rsid w:val="005434A8"/>
    <w:rsid w:val="00543A38"/>
    <w:rsid w:val="00546F4F"/>
    <w:rsid w:val="00550817"/>
    <w:rsid w:val="00551939"/>
    <w:rsid w:val="005525A5"/>
    <w:rsid w:val="00552810"/>
    <w:rsid w:val="00552B3B"/>
    <w:rsid w:val="0055345D"/>
    <w:rsid w:val="005546C4"/>
    <w:rsid w:val="0055730C"/>
    <w:rsid w:val="00557C6C"/>
    <w:rsid w:val="0056052F"/>
    <w:rsid w:val="00560788"/>
    <w:rsid w:val="005615E5"/>
    <w:rsid w:val="00561782"/>
    <w:rsid w:val="00565CDA"/>
    <w:rsid w:val="005670FE"/>
    <w:rsid w:val="00577C69"/>
    <w:rsid w:val="00577D47"/>
    <w:rsid w:val="00581CE9"/>
    <w:rsid w:val="00583FDC"/>
    <w:rsid w:val="00593457"/>
    <w:rsid w:val="005937EA"/>
    <w:rsid w:val="0059409B"/>
    <w:rsid w:val="00595459"/>
    <w:rsid w:val="00597EEA"/>
    <w:rsid w:val="005A3041"/>
    <w:rsid w:val="005A3EBB"/>
    <w:rsid w:val="005A53C1"/>
    <w:rsid w:val="005B2D90"/>
    <w:rsid w:val="005B7045"/>
    <w:rsid w:val="005C0743"/>
    <w:rsid w:val="005C2CCC"/>
    <w:rsid w:val="005C331D"/>
    <w:rsid w:val="005C6F0C"/>
    <w:rsid w:val="005C77A2"/>
    <w:rsid w:val="005D0354"/>
    <w:rsid w:val="005D0C07"/>
    <w:rsid w:val="005D65D3"/>
    <w:rsid w:val="005E1D8E"/>
    <w:rsid w:val="005F03B9"/>
    <w:rsid w:val="005F1CB2"/>
    <w:rsid w:val="005F1F07"/>
    <w:rsid w:val="005F46C1"/>
    <w:rsid w:val="005F7AE0"/>
    <w:rsid w:val="00601B1F"/>
    <w:rsid w:val="00602C92"/>
    <w:rsid w:val="00603F39"/>
    <w:rsid w:val="00605E17"/>
    <w:rsid w:val="00606901"/>
    <w:rsid w:val="006126DC"/>
    <w:rsid w:val="006129C6"/>
    <w:rsid w:val="00612F7B"/>
    <w:rsid w:val="00615829"/>
    <w:rsid w:val="00616A82"/>
    <w:rsid w:val="006170F1"/>
    <w:rsid w:val="00620E34"/>
    <w:rsid w:val="00622956"/>
    <w:rsid w:val="00625262"/>
    <w:rsid w:val="0062583A"/>
    <w:rsid w:val="00631A8E"/>
    <w:rsid w:val="00635B57"/>
    <w:rsid w:val="00635D86"/>
    <w:rsid w:val="00641613"/>
    <w:rsid w:val="00645D50"/>
    <w:rsid w:val="00646D66"/>
    <w:rsid w:val="0065167F"/>
    <w:rsid w:val="00651A58"/>
    <w:rsid w:val="00653107"/>
    <w:rsid w:val="00656D0C"/>
    <w:rsid w:val="006609DC"/>
    <w:rsid w:val="00664DFD"/>
    <w:rsid w:val="006709A3"/>
    <w:rsid w:val="006709D8"/>
    <w:rsid w:val="0067252E"/>
    <w:rsid w:val="00675483"/>
    <w:rsid w:val="00675E8A"/>
    <w:rsid w:val="00680703"/>
    <w:rsid w:val="00682B6C"/>
    <w:rsid w:val="00684B5B"/>
    <w:rsid w:val="006852B0"/>
    <w:rsid w:val="00685E1B"/>
    <w:rsid w:val="00693782"/>
    <w:rsid w:val="006942F5"/>
    <w:rsid w:val="006977B8"/>
    <w:rsid w:val="006A5B26"/>
    <w:rsid w:val="006B1B12"/>
    <w:rsid w:val="006B500F"/>
    <w:rsid w:val="006B551F"/>
    <w:rsid w:val="006B726A"/>
    <w:rsid w:val="006C06DC"/>
    <w:rsid w:val="006C3489"/>
    <w:rsid w:val="006C4836"/>
    <w:rsid w:val="006C75CD"/>
    <w:rsid w:val="006D12B5"/>
    <w:rsid w:val="006D3941"/>
    <w:rsid w:val="006D5A96"/>
    <w:rsid w:val="006E4CA5"/>
    <w:rsid w:val="006E4D11"/>
    <w:rsid w:val="006E4F07"/>
    <w:rsid w:val="006F126A"/>
    <w:rsid w:val="006F1B33"/>
    <w:rsid w:val="006F2BCA"/>
    <w:rsid w:val="006F314E"/>
    <w:rsid w:val="006F38C7"/>
    <w:rsid w:val="006F4C74"/>
    <w:rsid w:val="006F560E"/>
    <w:rsid w:val="00700147"/>
    <w:rsid w:val="00705190"/>
    <w:rsid w:val="00706DEA"/>
    <w:rsid w:val="00707756"/>
    <w:rsid w:val="007077E9"/>
    <w:rsid w:val="00711E3E"/>
    <w:rsid w:val="00711EA1"/>
    <w:rsid w:val="00712D9F"/>
    <w:rsid w:val="007130E9"/>
    <w:rsid w:val="00713F90"/>
    <w:rsid w:val="00716FA2"/>
    <w:rsid w:val="0072125A"/>
    <w:rsid w:val="00721509"/>
    <w:rsid w:val="00725177"/>
    <w:rsid w:val="007256E3"/>
    <w:rsid w:val="00731780"/>
    <w:rsid w:val="007337A3"/>
    <w:rsid w:val="00737075"/>
    <w:rsid w:val="007450CF"/>
    <w:rsid w:val="00746E47"/>
    <w:rsid w:val="00752C28"/>
    <w:rsid w:val="007539E0"/>
    <w:rsid w:val="0075587D"/>
    <w:rsid w:val="00755C46"/>
    <w:rsid w:val="0075687A"/>
    <w:rsid w:val="0076106A"/>
    <w:rsid w:val="00764AB5"/>
    <w:rsid w:val="0076531E"/>
    <w:rsid w:val="007661FE"/>
    <w:rsid w:val="00770289"/>
    <w:rsid w:val="00773457"/>
    <w:rsid w:val="007748AA"/>
    <w:rsid w:val="007755BA"/>
    <w:rsid w:val="00776A7E"/>
    <w:rsid w:val="00777839"/>
    <w:rsid w:val="007808DE"/>
    <w:rsid w:val="00786358"/>
    <w:rsid w:val="00787D17"/>
    <w:rsid w:val="00791163"/>
    <w:rsid w:val="00796DC1"/>
    <w:rsid w:val="007A03D4"/>
    <w:rsid w:val="007A1661"/>
    <w:rsid w:val="007A6476"/>
    <w:rsid w:val="007A6773"/>
    <w:rsid w:val="007A7943"/>
    <w:rsid w:val="007B47E4"/>
    <w:rsid w:val="007B5E0D"/>
    <w:rsid w:val="007C0526"/>
    <w:rsid w:val="007C2446"/>
    <w:rsid w:val="007C3657"/>
    <w:rsid w:val="007D2C5C"/>
    <w:rsid w:val="007D707F"/>
    <w:rsid w:val="007D7C11"/>
    <w:rsid w:val="007E4717"/>
    <w:rsid w:val="007E7527"/>
    <w:rsid w:val="007F352B"/>
    <w:rsid w:val="007F636B"/>
    <w:rsid w:val="007F7779"/>
    <w:rsid w:val="00800906"/>
    <w:rsid w:val="00802336"/>
    <w:rsid w:val="008033CF"/>
    <w:rsid w:val="008034D4"/>
    <w:rsid w:val="0080511C"/>
    <w:rsid w:val="008129B9"/>
    <w:rsid w:val="00814D66"/>
    <w:rsid w:val="00817E4E"/>
    <w:rsid w:val="00823A6D"/>
    <w:rsid w:val="00824677"/>
    <w:rsid w:val="00840577"/>
    <w:rsid w:val="008407D3"/>
    <w:rsid w:val="00843475"/>
    <w:rsid w:val="008458B2"/>
    <w:rsid w:val="0084623F"/>
    <w:rsid w:val="0084700A"/>
    <w:rsid w:val="00850937"/>
    <w:rsid w:val="00852E36"/>
    <w:rsid w:val="00856EB4"/>
    <w:rsid w:val="00860BC3"/>
    <w:rsid w:val="00860F0D"/>
    <w:rsid w:val="00861931"/>
    <w:rsid w:val="00864758"/>
    <w:rsid w:val="00865D04"/>
    <w:rsid w:val="0087408F"/>
    <w:rsid w:val="0087584E"/>
    <w:rsid w:val="0087725B"/>
    <w:rsid w:val="008775A4"/>
    <w:rsid w:val="00877A74"/>
    <w:rsid w:val="00881275"/>
    <w:rsid w:val="00893578"/>
    <w:rsid w:val="008959C4"/>
    <w:rsid w:val="008A48D4"/>
    <w:rsid w:val="008A50EC"/>
    <w:rsid w:val="008A5F1A"/>
    <w:rsid w:val="008B1CA4"/>
    <w:rsid w:val="008B2B62"/>
    <w:rsid w:val="008B653A"/>
    <w:rsid w:val="008C1245"/>
    <w:rsid w:val="008C6E96"/>
    <w:rsid w:val="008C7094"/>
    <w:rsid w:val="008D1E0D"/>
    <w:rsid w:val="008D1F4D"/>
    <w:rsid w:val="008D2060"/>
    <w:rsid w:val="008D6F87"/>
    <w:rsid w:val="008D7228"/>
    <w:rsid w:val="008E04FB"/>
    <w:rsid w:val="008E3AFD"/>
    <w:rsid w:val="008F0531"/>
    <w:rsid w:val="008F0787"/>
    <w:rsid w:val="008F54A4"/>
    <w:rsid w:val="008F65AF"/>
    <w:rsid w:val="0090154A"/>
    <w:rsid w:val="00902224"/>
    <w:rsid w:val="0090458C"/>
    <w:rsid w:val="00907698"/>
    <w:rsid w:val="0091234C"/>
    <w:rsid w:val="00920734"/>
    <w:rsid w:val="00922E81"/>
    <w:rsid w:val="009240B0"/>
    <w:rsid w:val="00924302"/>
    <w:rsid w:val="00927AFD"/>
    <w:rsid w:val="00930B0F"/>
    <w:rsid w:val="00931ED8"/>
    <w:rsid w:val="00934E36"/>
    <w:rsid w:val="009370DA"/>
    <w:rsid w:val="00946266"/>
    <w:rsid w:val="0094672B"/>
    <w:rsid w:val="009527D4"/>
    <w:rsid w:val="00957E62"/>
    <w:rsid w:val="00963070"/>
    <w:rsid w:val="00964FD2"/>
    <w:rsid w:val="00965CAD"/>
    <w:rsid w:val="00967FFB"/>
    <w:rsid w:val="00973B72"/>
    <w:rsid w:val="009747EF"/>
    <w:rsid w:val="00975F87"/>
    <w:rsid w:val="0098092B"/>
    <w:rsid w:val="0098205C"/>
    <w:rsid w:val="009845C9"/>
    <w:rsid w:val="009974FC"/>
    <w:rsid w:val="009978E0"/>
    <w:rsid w:val="009A018D"/>
    <w:rsid w:val="009A561B"/>
    <w:rsid w:val="009A7BAB"/>
    <w:rsid w:val="009B0C40"/>
    <w:rsid w:val="009B19E9"/>
    <w:rsid w:val="009B243F"/>
    <w:rsid w:val="009B4E24"/>
    <w:rsid w:val="009B5C6F"/>
    <w:rsid w:val="009B5FB4"/>
    <w:rsid w:val="009B672C"/>
    <w:rsid w:val="009B6B00"/>
    <w:rsid w:val="009C230C"/>
    <w:rsid w:val="009C67A1"/>
    <w:rsid w:val="009D008E"/>
    <w:rsid w:val="009D30DE"/>
    <w:rsid w:val="009D6244"/>
    <w:rsid w:val="009D6536"/>
    <w:rsid w:val="009D6B7E"/>
    <w:rsid w:val="009E2CAE"/>
    <w:rsid w:val="009E5D45"/>
    <w:rsid w:val="009F106E"/>
    <w:rsid w:val="009F26B0"/>
    <w:rsid w:val="00A01715"/>
    <w:rsid w:val="00A01BC5"/>
    <w:rsid w:val="00A02B5F"/>
    <w:rsid w:val="00A04612"/>
    <w:rsid w:val="00A12ED2"/>
    <w:rsid w:val="00A1374C"/>
    <w:rsid w:val="00A21B05"/>
    <w:rsid w:val="00A220AA"/>
    <w:rsid w:val="00A2657F"/>
    <w:rsid w:val="00A27C7F"/>
    <w:rsid w:val="00A30F7A"/>
    <w:rsid w:val="00A320A6"/>
    <w:rsid w:val="00A34511"/>
    <w:rsid w:val="00A35057"/>
    <w:rsid w:val="00A3654C"/>
    <w:rsid w:val="00A3741D"/>
    <w:rsid w:val="00A37CCB"/>
    <w:rsid w:val="00A40F80"/>
    <w:rsid w:val="00A41552"/>
    <w:rsid w:val="00A426EF"/>
    <w:rsid w:val="00A47B37"/>
    <w:rsid w:val="00A5081C"/>
    <w:rsid w:val="00A5150A"/>
    <w:rsid w:val="00A528D4"/>
    <w:rsid w:val="00A54581"/>
    <w:rsid w:val="00A61F45"/>
    <w:rsid w:val="00A6218F"/>
    <w:rsid w:val="00A62A98"/>
    <w:rsid w:val="00A62F36"/>
    <w:rsid w:val="00A6588B"/>
    <w:rsid w:val="00A67A26"/>
    <w:rsid w:val="00A67B1A"/>
    <w:rsid w:val="00A70A06"/>
    <w:rsid w:val="00A70EFD"/>
    <w:rsid w:val="00A71C6A"/>
    <w:rsid w:val="00A739A4"/>
    <w:rsid w:val="00A755C0"/>
    <w:rsid w:val="00A83896"/>
    <w:rsid w:val="00A920E2"/>
    <w:rsid w:val="00A9215D"/>
    <w:rsid w:val="00A9685E"/>
    <w:rsid w:val="00AA4CF9"/>
    <w:rsid w:val="00AA5218"/>
    <w:rsid w:val="00AA675E"/>
    <w:rsid w:val="00AA6B97"/>
    <w:rsid w:val="00AC1BF5"/>
    <w:rsid w:val="00AD347D"/>
    <w:rsid w:val="00AD76B6"/>
    <w:rsid w:val="00AE1A2F"/>
    <w:rsid w:val="00B025E3"/>
    <w:rsid w:val="00B05B5C"/>
    <w:rsid w:val="00B12F5C"/>
    <w:rsid w:val="00B155AF"/>
    <w:rsid w:val="00B158C0"/>
    <w:rsid w:val="00B255C4"/>
    <w:rsid w:val="00B25AA7"/>
    <w:rsid w:val="00B31029"/>
    <w:rsid w:val="00B3290D"/>
    <w:rsid w:val="00B33C25"/>
    <w:rsid w:val="00B35381"/>
    <w:rsid w:val="00B36241"/>
    <w:rsid w:val="00B36677"/>
    <w:rsid w:val="00B41C42"/>
    <w:rsid w:val="00B4268E"/>
    <w:rsid w:val="00B51F11"/>
    <w:rsid w:val="00B52A9C"/>
    <w:rsid w:val="00B56177"/>
    <w:rsid w:val="00B56670"/>
    <w:rsid w:val="00B56987"/>
    <w:rsid w:val="00B575E5"/>
    <w:rsid w:val="00B627B0"/>
    <w:rsid w:val="00B70DA5"/>
    <w:rsid w:val="00B70E6C"/>
    <w:rsid w:val="00B733A8"/>
    <w:rsid w:val="00B74EE2"/>
    <w:rsid w:val="00B76477"/>
    <w:rsid w:val="00B775CB"/>
    <w:rsid w:val="00B77B0A"/>
    <w:rsid w:val="00B80493"/>
    <w:rsid w:val="00B84FA2"/>
    <w:rsid w:val="00B857C6"/>
    <w:rsid w:val="00B85E44"/>
    <w:rsid w:val="00B90EBF"/>
    <w:rsid w:val="00B93490"/>
    <w:rsid w:val="00B96640"/>
    <w:rsid w:val="00B96E79"/>
    <w:rsid w:val="00BA18E6"/>
    <w:rsid w:val="00BA1E43"/>
    <w:rsid w:val="00BA5875"/>
    <w:rsid w:val="00BA6715"/>
    <w:rsid w:val="00BA7C94"/>
    <w:rsid w:val="00BB1C4F"/>
    <w:rsid w:val="00BB4FB2"/>
    <w:rsid w:val="00BB56E2"/>
    <w:rsid w:val="00BB5B58"/>
    <w:rsid w:val="00BB5DFE"/>
    <w:rsid w:val="00BC36F9"/>
    <w:rsid w:val="00BC755F"/>
    <w:rsid w:val="00BE62A1"/>
    <w:rsid w:val="00BE661E"/>
    <w:rsid w:val="00BE6724"/>
    <w:rsid w:val="00BE6E20"/>
    <w:rsid w:val="00BE7803"/>
    <w:rsid w:val="00BF0A4E"/>
    <w:rsid w:val="00BF0B26"/>
    <w:rsid w:val="00BF5880"/>
    <w:rsid w:val="00C1068C"/>
    <w:rsid w:val="00C11355"/>
    <w:rsid w:val="00C14522"/>
    <w:rsid w:val="00C15A81"/>
    <w:rsid w:val="00C17E05"/>
    <w:rsid w:val="00C20A60"/>
    <w:rsid w:val="00C21889"/>
    <w:rsid w:val="00C226DD"/>
    <w:rsid w:val="00C31980"/>
    <w:rsid w:val="00C33666"/>
    <w:rsid w:val="00C364D6"/>
    <w:rsid w:val="00C37573"/>
    <w:rsid w:val="00C44254"/>
    <w:rsid w:val="00C468E9"/>
    <w:rsid w:val="00C54016"/>
    <w:rsid w:val="00C5556E"/>
    <w:rsid w:val="00C61E5B"/>
    <w:rsid w:val="00C61E7A"/>
    <w:rsid w:val="00C628CD"/>
    <w:rsid w:val="00C71FDF"/>
    <w:rsid w:val="00C726A1"/>
    <w:rsid w:val="00C72DFF"/>
    <w:rsid w:val="00C73069"/>
    <w:rsid w:val="00C74B02"/>
    <w:rsid w:val="00C75B71"/>
    <w:rsid w:val="00C83092"/>
    <w:rsid w:val="00C84AF2"/>
    <w:rsid w:val="00C855AC"/>
    <w:rsid w:val="00C8595C"/>
    <w:rsid w:val="00C91E62"/>
    <w:rsid w:val="00C93D9B"/>
    <w:rsid w:val="00C947EB"/>
    <w:rsid w:val="00C94F7A"/>
    <w:rsid w:val="00CA29AB"/>
    <w:rsid w:val="00CA4AC4"/>
    <w:rsid w:val="00CA619C"/>
    <w:rsid w:val="00CA7954"/>
    <w:rsid w:val="00CB0228"/>
    <w:rsid w:val="00CB30F6"/>
    <w:rsid w:val="00CB340C"/>
    <w:rsid w:val="00CB4CA9"/>
    <w:rsid w:val="00CB5ED7"/>
    <w:rsid w:val="00CB639D"/>
    <w:rsid w:val="00CC0243"/>
    <w:rsid w:val="00CD0330"/>
    <w:rsid w:val="00CE35FF"/>
    <w:rsid w:val="00CE5BA3"/>
    <w:rsid w:val="00CF33C7"/>
    <w:rsid w:val="00D00FD3"/>
    <w:rsid w:val="00D06641"/>
    <w:rsid w:val="00D11069"/>
    <w:rsid w:val="00D14994"/>
    <w:rsid w:val="00D20295"/>
    <w:rsid w:val="00D262EC"/>
    <w:rsid w:val="00D265A6"/>
    <w:rsid w:val="00D2677A"/>
    <w:rsid w:val="00D267A7"/>
    <w:rsid w:val="00D3016E"/>
    <w:rsid w:val="00D32202"/>
    <w:rsid w:val="00D32942"/>
    <w:rsid w:val="00D351ED"/>
    <w:rsid w:val="00D41211"/>
    <w:rsid w:val="00D45E72"/>
    <w:rsid w:val="00D47E85"/>
    <w:rsid w:val="00D60180"/>
    <w:rsid w:val="00D7029C"/>
    <w:rsid w:val="00D714D7"/>
    <w:rsid w:val="00D7269A"/>
    <w:rsid w:val="00D76826"/>
    <w:rsid w:val="00D8294D"/>
    <w:rsid w:val="00D83374"/>
    <w:rsid w:val="00D839C9"/>
    <w:rsid w:val="00D855B3"/>
    <w:rsid w:val="00D86E87"/>
    <w:rsid w:val="00D932DC"/>
    <w:rsid w:val="00D952A1"/>
    <w:rsid w:val="00DA3448"/>
    <w:rsid w:val="00DB109D"/>
    <w:rsid w:val="00DB2F66"/>
    <w:rsid w:val="00DB2F71"/>
    <w:rsid w:val="00DB43D7"/>
    <w:rsid w:val="00DB5C72"/>
    <w:rsid w:val="00DB62B6"/>
    <w:rsid w:val="00DB7C40"/>
    <w:rsid w:val="00DC0261"/>
    <w:rsid w:val="00DC4402"/>
    <w:rsid w:val="00DC4518"/>
    <w:rsid w:val="00DD0EE9"/>
    <w:rsid w:val="00DD3795"/>
    <w:rsid w:val="00DD44E7"/>
    <w:rsid w:val="00DD6556"/>
    <w:rsid w:val="00DE27A2"/>
    <w:rsid w:val="00DE6207"/>
    <w:rsid w:val="00DF0BC0"/>
    <w:rsid w:val="00DF39BF"/>
    <w:rsid w:val="00E01F9D"/>
    <w:rsid w:val="00E030CF"/>
    <w:rsid w:val="00E0381A"/>
    <w:rsid w:val="00E13BE6"/>
    <w:rsid w:val="00E1476B"/>
    <w:rsid w:val="00E227A4"/>
    <w:rsid w:val="00E23368"/>
    <w:rsid w:val="00E242F0"/>
    <w:rsid w:val="00E316C2"/>
    <w:rsid w:val="00E372E4"/>
    <w:rsid w:val="00E37A7D"/>
    <w:rsid w:val="00E37FFA"/>
    <w:rsid w:val="00E427F2"/>
    <w:rsid w:val="00E45A06"/>
    <w:rsid w:val="00E463B0"/>
    <w:rsid w:val="00E51C81"/>
    <w:rsid w:val="00E51DC9"/>
    <w:rsid w:val="00E5442D"/>
    <w:rsid w:val="00E54CE2"/>
    <w:rsid w:val="00E62B29"/>
    <w:rsid w:val="00E7153A"/>
    <w:rsid w:val="00E716C5"/>
    <w:rsid w:val="00E71BCA"/>
    <w:rsid w:val="00E72C98"/>
    <w:rsid w:val="00E737AF"/>
    <w:rsid w:val="00E73FD4"/>
    <w:rsid w:val="00E75862"/>
    <w:rsid w:val="00E77233"/>
    <w:rsid w:val="00E77ABB"/>
    <w:rsid w:val="00E80F7A"/>
    <w:rsid w:val="00E811D3"/>
    <w:rsid w:val="00E82125"/>
    <w:rsid w:val="00E92825"/>
    <w:rsid w:val="00E95523"/>
    <w:rsid w:val="00E9572A"/>
    <w:rsid w:val="00E9717A"/>
    <w:rsid w:val="00E97CE7"/>
    <w:rsid w:val="00EA37CC"/>
    <w:rsid w:val="00EA3AD0"/>
    <w:rsid w:val="00EA75CA"/>
    <w:rsid w:val="00EA7D0C"/>
    <w:rsid w:val="00EB0DAE"/>
    <w:rsid w:val="00EB1EB3"/>
    <w:rsid w:val="00EB3C45"/>
    <w:rsid w:val="00EB5CC8"/>
    <w:rsid w:val="00EB6153"/>
    <w:rsid w:val="00EC0E31"/>
    <w:rsid w:val="00EC104B"/>
    <w:rsid w:val="00EC22A4"/>
    <w:rsid w:val="00EC62D2"/>
    <w:rsid w:val="00EC6623"/>
    <w:rsid w:val="00EC6DE5"/>
    <w:rsid w:val="00ED00B7"/>
    <w:rsid w:val="00ED3902"/>
    <w:rsid w:val="00ED4480"/>
    <w:rsid w:val="00ED5098"/>
    <w:rsid w:val="00ED7438"/>
    <w:rsid w:val="00EE0495"/>
    <w:rsid w:val="00EE1C2F"/>
    <w:rsid w:val="00EE5382"/>
    <w:rsid w:val="00EE6312"/>
    <w:rsid w:val="00EF1918"/>
    <w:rsid w:val="00EF239F"/>
    <w:rsid w:val="00EF24E6"/>
    <w:rsid w:val="00EF4B15"/>
    <w:rsid w:val="00EF5915"/>
    <w:rsid w:val="00EF61CF"/>
    <w:rsid w:val="00F00AF2"/>
    <w:rsid w:val="00F037F8"/>
    <w:rsid w:val="00F03A84"/>
    <w:rsid w:val="00F13CAE"/>
    <w:rsid w:val="00F14701"/>
    <w:rsid w:val="00F172A3"/>
    <w:rsid w:val="00F26472"/>
    <w:rsid w:val="00F26BDA"/>
    <w:rsid w:val="00F26D61"/>
    <w:rsid w:val="00F26E82"/>
    <w:rsid w:val="00F32E0C"/>
    <w:rsid w:val="00F32F4E"/>
    <w:rsid w:val="00F34C75"/>
    <w:rsid w:val="00F41E11"/>
    <w:rsid w:val="00F43005"/>
    <w:rsid w:val="00F47E1D"/>
    <w:rsid w:val="00F507D1"/>
    <w:rsid w:val="00F51630"/>
    <w:rsid w:val="00F519CD"/>
    <w:rsid w:val="00F536E4"/>
    <w:rsid w:val="00F53964"/>
    <w:rsid w:val="00F54F5C"/>
    <w:rsid w:val="00F550E5"/>
    <w:rsid w:val="00F57791"/>
    <w:rsid w:val="00F640FF"/>
    <w:rsid w:val="00F656B9"/>
    <w:rsid w:val="00F67015"/>
    <w:rsid w:val="00F67FE8"/>
    <w:rsid w:val="00F7029C"/>
    <w:rsid w:val="00F714BE"/>
    <w:rsid w:val="00F76A4B"/>
    <w:rsid w:val="00F80E51"/>
    <w:rsid w:val="00F81366"/>
    <w:rsid w:val="00F8155B"/>
    <w:rsid w:val="00F8370E"/>
    <w:rsid w:val="00F866E1"/>
    <w:rsid w:val="00F91892"/>
    <w:rsid w:val="00FB656B"/>
    <w:rsid w:val="00FB6CC3"/>
    <w:rsid w:val="00FC0403"/>
    <w:rsid w:val="00FC1287"/>
    <w:rsid w:val="00FC1B08"/>
    <w:rsid w:val="00FC2BCA"/>
    <w:rsid w:val="00FC5EC6"/>
    <w:rsid w:val="00FC7F7F"/>
    <w:rsid w:val="00FD19C1"/>
    <w:rsid w:val="00FD356A"/>
    <w:rsid w:val="00FD3D94"/>
    <w:rsid w:val="00FD40CB"/>
    <w:rsid w:val="00FD4BEF"/>
    <w:rsid w:val="00FD70DB"/>
    <w:rsid w:val="00FD7808"/>
    <w:rsid w:val="00FE761E"/>
    <w:rsid w:val="00FF1988"/>
    <w:rsid w:val="00FF216F"/>
    <w:rsid w:val="00FF4BE6"/>
    <w:rsid w:val="00FF5085"/>
    <w:rsid w:val="012CE6F2"/>
    <w:rsid w:val="2DE06701"/>
    <w:rsid w:val="320EB34A"/>
    <w:rsid w:val="3D5C3C71"/>
    <w:rsid w:val="580C7D0D"/>
    <w:rsid w:val="5EE422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A2327"/>
  <w15:docId w15:val="{FAE65AB8-681D-48EB-8BD8-A75A9EEF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="Times New Roman"/>
        <w:sz w:val="22"/>
        <w:szCs w:val="22"/>
        <w:lang w:val="en-AU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2" w:unhideWhenUsed="1"/>
    <w:lsdException w:name="index 2" w:semiHidden="1" w:uiPriority="2" w:unhideWhenUsed="1"/>
    <w:lsdException w:name="index 3" w:semiHidden="1" w:uiPriority="2" w:unhideWhenUsed="1"/>
    <w:lsdException w:name="index 4" w:semiHidden="1" w:uiPriority="2" w:unhideWhenUsed="1"/>
    <w:lsdException w:name="index 5" w:semiHidden="1" w:uiPriority="2" w:unhideWhenUsed="1"/>
    <w:lsdException w:name="index 6" w:semiHidden="1" w:uiPriority="2" w:unhideWhenUsed="1"/>
    <w:lsdException w:name="index 7" w:semiHidden="1" w:uiPriority="2" w:unhideWhenUsed="1"/>
    <w:lsdException w:name="index 8" w:semiHidden="1" w:uiPriority="2" w:unhideWhenUsed="1"/>
    <w:lsdException w:name="index 9" w:semiHidden="1" w:uiPriority="2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2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semiHidden="1" w:uiPriority="4" w:unhideWhenUsed="1" w:qFormat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/>
    <w:lsdException w:name="List Number 5" w:semiHidden="1" w:uiPriority="4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3" w:unhideWhenUsed="1"/>
    <w:lsdException w:name="List Continue 2" w:semiHidden="1" w:uiPriority="3" w:unhideWhenUsed="1"/>
    <w:lsdException w:name="List Continue 3" w:semiHidden="1" w:uiPriority="3" w:unhideWhenUsed="1"/>
    <w:lsdException w:name="List Continue 4" w:semiHidden="1" w:uiPriority="3" w:unhideWhenUsed="1"/>
    <w:lsdException w:name="List Continue 5" w:semiHidden="1" w:uiPriority="3" w:unhideWhenUsed="1"/>
    <w:lsdException w:name="Message Header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2" w:unhideWhenUsed="1"/>
    <w:lsdException w:name="HTML Address" w:semiHidden="1" w:uiPriority="2" w:unhideWhenUsed="1"/>
    <w:lsdException w:name="HTML Cite" w:semiHidden="1" w:uiPriority="2" w:unhideWhenUsed="1"/>
    <w:lsdException w:name="HTML Code" w:semiHidden="1" w:uiPriority="2" w:unhideWhenUsed="1"/>
    <w:lsdException w:name="HTML Definition" w:semiHidden="1" w:uiPriority="2" w:unhideWhenUsed="1"/>
    <w:lsdException w:name="HTML Keyboard" w:semiHidden="1" w:uiPriority="2" w:unhideWhenUsed="1"/>
    <w:lsdException w:name="HTML Preformatted" w:semiHidden="1" w:uiPriority="2" w:unhideWhenUsed="1"/>
    <w:lsdException w:name="HTML Sample" w:semiHidden="1" w:uiPriority="2" w:unhideWhenUsed="1"/>
    <w:lsdException w:name="HTML Typewriter" w:semiHidden="1" w:uiPriority="2" w:unhideWhenUsed="1"/>
    <w:lsdException w:name="HTML Variable" w:semiHidden="1" w:uiPriority="2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13BE6"/>
    <w:pPr>
      <w:spacing w:before="120" w:after="120" w:line="288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B05B5C"/>
    <w:pPr>
      <w:keepNext/>
      <w:keepLines/>
      <w:spacing w:before="0" w:after="240" w:line="240" w:lineRule="auto"/>
      <w:outlineLvl w:val="0"/>
    </w:pPr>
    <w:rPr>
      <w:rFonts w:asciiTheme="majorHAnsi" w:hAnsiTheme="majorHAnsi"/>
      <w:bCs/>
      <w:color w:val="22272B" w:themeColor="text1"/>
      <w:sz w:val="44"/>
      <w:szCs w:val="8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FD4BEF"/>
    <w:pPr>
      <w:keepNext/>
      <w:keepLines/>
      <w:pBdr>
        <w:top w:val="single" w:sz="4" w:space="1" w:color="002664" w:themeColor="background2"/>
      </w:pBdr>
      <w:spacing w:before="240" w:line="240" w:lineRule="auto"/>
      <w:outlineLvl w:val="1"/>
    </w:pPr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FD4BEF"/>
    <w:pPr>
      <w:keepNext/>
      <w:keepLines/>
      <w:spacing w:before="240" w:line="240" w:lineRule="auto"/>
      <w:outlineLvl w:val="2"/>
    </w:pPr>
    <w:rPr>
      <w:rFonts w:ascii="Public Sans Medium" w:eastAsia="Times New Roman" w:hAnsi="Public Sans Medium"/>
      <w:color w:val="001C4A" w:themeColor="background2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FD4BEF"/>
    <w:pPr>
      <w:keepNext/>
      <w:keepLines/>
      <w:spacing w:before="240" w:line="240" w:lineRule="auto"/>
      <w:outlineLvl w:val="3"/>
    </w:pPr>
    <w:rPr>
      <w:rFonts w:ascii="Public Sans SemiBold" w:eastAsiaTheme="majorEastAsia" w:hAnsi="Public Sans SemiBold" w:cstheme="majorBidi"/>
      <w:color w:val="002664" w:themeColor="background2"/>
      <w:sz w:val="25"/>
      <w:szCs w:val="25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7450CF"/>
    <w:pPr>
      <w:keepNext/>
      <w:keepLines/>
      <w:spacing w:before="240" w:line="240" w:lineRule="auto"/>
      <w:outlineLvl w:val="4"/>
    </w:pPr>
    <w:rPr>
      <w:rFonts w:ascii="Public Sans SemiBold" w:eastAsiaTheme="majorEastAsia" w:hAnsi="Public Sans SemiBold" w:cstheme="majorBidi"/>
      <w:bCs/>
      <w:color w:val="A00F2B" w:themeColor="text2" w:themeShade="BF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D03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31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unhideWhenUsed/>
    <w:rsid w:val="005D03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unhideWhenUsed/>
    <w:rsid w:val="005D03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unhideWhenUsed/>
    <w:rsid w:val="005D03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05B5C"/>
    <w:rPr>
      <w:rFonts w:asciiTheme="majorHAnsi" w:hAnsiTheme="majorHAnsi"/>
      <w:bCs/>
      <w:color w:val="22272B" w:themeColor="text1"/>
      <w:sz w:val="44"/>
      <w:szCs w:val="80"/>
    </w:rPr>
  </w:style>
  <w:style w:type="character" w:customStyle="1" w:styleId="Heading2Char">
    <w:name w:val="Heading 2 Char"/>
    <w:basedOn w:val="DefaultParagraphFont"/>
    <w:link w:val="Heading2"/>
    <w:uiPriority w:val="1"/>
    <w:rsid w:val="00FD4BEF"/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5CE6"/>
    <w:pPr>
      <w:pBdr>
        <w:bottom w:val="single" w:sz="4" w:space="1" w:color="auto"/>
      </w:pBd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F5CE6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A1072"/>
    <w:pPr>
      <w:pBdr>
        <w:top w:val="single" w:sz="4" w:space="4" w:color="22272B" w:themeColor="text1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1072"/>
    <w:rPr>
      <w:sz w:val="16"/>
      <w:szCs w:val="16"/>
    </w:rPr>
  </w:style>
  <w:style w:type="paragraph" w:customStyle="1" w:styleId="CoverDate">
    <w:name w:val="Cover Date"/>
    <w:basedOn w:val="Normal"/>
    <w:uiPriority w:val="49"/>
    <w:semiHidden/>
    <w:rsid w:val="00050AC4"/>
    <w:rPr>
      <w:color w:val="002664" w:themeColor="background2"/>
    </w:rPr>
  </w:style>
  <w:style w:type="paragraph" w:styleId="NoSpacing">
    <w:name w:val="No Spacing"/>
    <w:rsid w:val="00E62B29"/>
    <w:pPr>
      <w:spacing w:before="0" w:after="0"/>
    </w:pPr>
  </w:style>
  <w:style w:type="paragraph" w:styleId="BodyText">
    <w:name w:val="Body Text"/>
    <w:basedOn w:val="Normal"/>
    <w:link w:val="BodyTextChar"/>
    <w:qFormat/>
    <w:rsid w:val="00382661"/>
    <w:pPr>
      <w:numPr>
        <w:numId w:val="29"/>
      </w:numPr>
    </w:pPr>
    <w:rPr>
      <w:rFonts w:ascii="Public Sans Light" w:hAnsi="Public Sans Light"/>
    </w:rPr>
  </w:style>
  <w:style w:type="character" w:customStyle="1" w:styleId="BodyTextChar">
    <w:name w:val="Body Text Char"/>
    <w:basedOn w:val="DefaultParagraphFont"/>
    <w:link w:val="BodyText"/>
    <w:rsid w:val="00382661"/>
    <w:rPr>
      <w:rFonts w:ascii="Public Sans Light" w:hAnsi="Public Sans Light"/>
    </w:rPr>
  </w:style>
  <w:style w:type="paragraph" w:styleId="List2">
    <w:name w:val="List 2"/>
    <w:basedOn w:val="Normal"/>
    <w:uiPriority w:val="3"/>
    <w:semiHidden/>
    <w:rsid w:val="00A2657F"/>
    <w:pPr>
      <w:numPr>
        <w:numId w:val="3"/>
      </w:numPr>
      <w:spacing w:before="60" w:after="60"/>
      <w:ind w:left="568" w:hanging="284"/>
    </w:pPr>
  </w:style>
  <w:style w:type="paragraph" w:styleId="List3">
    <w:name w:val="List 3"/>
    <w:basedOn w:val="Normal"/>
    <w:uiPriority w:val="3"/>
    <w:semiHidden/>
    <w:rsid w:val="00A2657F"/>
    <w:pPr>
      <w:numPr>
        <w:numId w:val="4"/>
      </w:numPr>
      <w:spacing w:before="60" w:after="60"/>
      <w:ind w:left="851" w:hanging="284"/>
    </w:pPr>
  </w:style>
  <w:style w:type="character" w:customStyle="1" w:styleId="Heading3Char">
    <w:name w:val="Heading 3 Char"/>
    <w:basedOn w:val="DefaultParagraphFont"/>
    <w:link w:val="Heading3"/>
    <w:uiPriority w:val="1"/>
    <w:rsid w:val="00FD4BEF"/>
    <w:rPr>
      <w:rFonts w:ascii="Public Sans Medium" w:eastAsia="Times New Roman" w:hAnsi="Public Sans Medium"/>
      <w:color w:val="001C4A" w:themeColor="background2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E4CA5"/>
    <w:rPr>
      <w:color w:val="808080"/>
    </w:rPr>
  </w:style>
  <w:style w:type="paragraph" w:customStyle="1" w:styleId="SmallBodyText">
    <w:name w:val="Small Body Text"/>
    <w:basedOn w:val="BodyText"/>
    <w:uiPriority w:val="5"/>
    <w:qFormat/>
    <w:rsid w:val="00AD347D"/>
    <w:rPr>
      <w:sz w:val="18"/>
    </w:rPr>
  </w:style>
  <w:style w:type="paragraph" w:styleId="List4">
    <w:name w:val="List 4"/>
    <w:basedOn w:val="Normal"/>
    <w:uiPriority w:val="3"/>
    <w:semiHidden/>
    <w:rsid w:val="00963070"/>
    <w:pPr>
      <w:spacing w:before="60" w:after="60"/>
      <w:contextualSpacing/>
    </w:pPr>
  </w:style>
  <w:style w:type="paragraph" w:customStyle="1" w:styleId="HeaderTitle">
    <w:name w:val="Header Title"/>
    <w:basedOn w:val="Normal"/>
    <w:link w:val="HeaderTitleChar"/>
    <w:uiPriority w:val="49"/>
    <w:rsid w:val="005415DF"/>
    <w:pPr>
      <w:spacing w:before="0" w:line="216" w:lineRule="auto"/>
      <w:ind w:right="1985"/>
      <w:contextualSpacing/>
    </w:pPr>
    <w:rPr>
      <w:rFonts w:eastAsiaTheme="majorEastAsia" w:cstheme="majorBidi"/>
      <w:color w:val="22272B" w:themeColor="text1"/>
      <w:spacing w:val="-10"/>
      <w:kern w:val="28"/>
      <w:sz w:val="32"/>
      <w:szCs w:val="80"/>
    </w:rPr>
  </w:style>
  <w:style w:type="paragraph" w:customStyle="1" w:styleId="CoverSubtitle">
    <w:name w:val="Cover Subtitle"/>
    <w:basedOn w:val="Subtitle"/>
    <w:uiPriority w:val="49"/>
    <w:semiHidden/>
    <w:rsid w:val="007A6773"/>
    <w:pPr>
      <w:ind w:right="-8"/>
    </w:pPr>
  </w:style>
  <w:style w:type="paragraph" w:styleId="Salutation">
    <w:name w:val="Salutation"/>
    <w:basedOn w:val="Normal"/>
    <w:next w:val="Normal"/>
    <w:link w:val="SalutationChar"/>
    <w:semiHidden/>
    <w:rsid w:val="00E62B29"/>
  </w:style>
  <w:style w:type="character" w:customStyle="1" w:styleId="SalutationChar">
    <w:name w:val="Salutation Char"/>
    <w:basedOn w:val="DefaultParagraphFont"/>
    <w:link w:val="Salutation"/>
    <w:semiHidden/>
    <w:rsid w:val="00E62B29"/>
  </w:style>
  <w:style w:type="paragraph" w:customStyle="1" w:styleId="RearCoverText">
    <w:name w:val="Rear Cover Text"/>
    <w:basedOn w:val="BodyText"/>
    <w:link w:val="RearCoverTextChar"/>
    <w:semiHidden/>
    <w:rsid w:val="007D707F"/>
    <w:pPr>
      <w:spacing w:after="227"/>
      <w:ind w:left="284"/>
    </w:pPr>
    <w:rPr>
      <w:rFonts w:asciiTheme="majorHAnsi" w:hAnsiTheme="majorHAnsi"/>
      <w:color w:val="FFFFFF" w:themeColor="background1"/>
    </w:rPr>
  </w:style>
  <w:style w:type="paragraph" w:styleId="TOC1">
    <w:name w:val="toc 1"/>
    <w:basedOn w:val="BodyText"/>
    <w:uiPriority w:val="39"/>
    <w:semiHidden/>
    <w:rsid w:val="004552CA"/>
    <w:pPr>
      <w:tabs>
        <w:tab w:val="right" w:leader="dot" w:pos="10188"/>
      </w:tabs>
      <w:spacing w:after="60" w:line="240" w:lineRule="auto"/>
    </w:pPr>
    <w:rPr>
      <w:rFonts w:asciiTheme="majorHAnsi" w:hAnsiTheme="majorHAnsi"/>
      <w:b/>
      <w:bCs/>
      <w:noProof/>
      <w:color w:val="002664" w:themeColor="background2"/>
    </w:rPr>
  </w:style>
  <w:style w:type="paragraph" w:styleId="TOC2">
    <w:name w:val="toc 2"/>
    <w:basedOn w:val="BodyText"/>
    <w:uiPriority w:val="39"/>
    <w:semiHidden/>
    <w:rsid w:val="00E62B29"/>
    <w:pPr>
      <w:tabs>
        <w:tab w:val="right" w:leader="dot" w:pos="10188"/>
      </w:tabs>
      <w:spacing w:before="60" w:after="60" w:line="240" w:lineRule="auto"/>
      <w:ind w:left="57"/>
    </w:pPr>
    <w:rPr>
      <w:noProof/>
      <w:color w:val="002664" w:themeColor="accent1"/>
    </w:rPr>
  </w:style>
  <w:style w:type="character" w:styleId="Hyperlink">
    <w:name w:val="Hyperlink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552CA"/>
    <w:pPr>
      <w:spacing w:after="1701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BodyText"/>
    <w:uiPriority w:val="39"/>
    <w:semiHidden/>
    <w:rsid w:val="00E62B29"/>
    <w:pPr>
      <w:tabs>
        <w:tab w:val="right" w:leader="dot" w:pos="10188"/>
      </w:tabs>
      <w:spacing w:before="60" w:after="60" w:line="240" w:lineRule="auto"/>
      <w:ind w:left="113"/>
    </w:pPr>
    <w:rPr>
      <w:noProof/>
      <w:color w:val="002664" w:themeColor="background2"/>
    </w:rPr>
  </w:style>
  <w:style w:type="character" w:customStyle="1" w:styleId="Heading4Char">
    <w:name w:val="Heading 4 Char"/>
    <w:basedOn w:val="DefaultParagraphFont"/>
    <w:link w:val="Heading4"/>
    <w:uiPriority w:val="1"/>
    <w:rsid w:val="00FD4BEF"/>
    <w:rPr>
      <w:rFonts w:ascii="Public Sans SemiBold" w:eastAsiaTheme="majorEastAsia" w:hAnsi="Public Sans SemiBold" w:cstheme="majorBidi"/>
      <w:color w:val="002664" w:themeColor="background2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1"/>
    <w:rsid w:val="007450CF"/>
    <w:rPr>
      <w:rFonts w:ascii="Public Sans SemiBold" w:eastAsiaTheme="majorEastAsia" w:hAnsi="Public Sans SemiBold" w:cstheme="majorBidi"/>
      <w:bCs/>
      <w:color w:val="A00F2B" w:themeColor="text2" w:themeShade="BF"/>
    </w:rPr>
  </w:style>
  <w:style w:type="character" w:styleId="SubtleReference">
    <w:name w:val="Subtle Reference"/>
    <w:basedOn w:val="DefaultParagraphFont"/>
    <w:uiPriority w:val="31"/>
    <w:rsid w:val="00E62B29"/>
    <w:rPr>
      <w:smallCaps/>
      <w:color w:val="657480" w:themeColor="text1" w:themeTint="A5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rsid w:val="00214F16"/>
    <w:pPr>
      <w:spacing w:before="60" w:after="60" w:line="180" w:lineRule="atLeast"/>
    </w:pPr>
    <w:rPr>
      <w:sz w:val="16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41C42"/>
    <w:rPr>
      <w:sz w:val="16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002664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character" w:customStyle="1" w:styleId="RearCoverTextChar">
    <w:name w:val="Rear Cover Text Char"/>
    <w:basedOn w:val="BodyTextChar"/>
    <w:link w:val="RearCoverText"/>
    <w:semiHidden/>
    <w:rsid w:val="00577C69"/>
    <w:rPr>
      <w:rFonts w:asciiTheme="majorHAnsi" w:hAnsiTheme="majorHAnsi" w:cs="Arial"/>
      <w:color w:val="FFFFFF" w:themeColor="background1"/>
      <w:szCs w:val="20"/>
    </w:rPr>
  </w:style>
  <w:style w:type="table" w:customStyle="1" w:styleId="1DPEDefault">
    <w:name w:val="1 DPE Default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sz w:val="20"/>
    </w:r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rFonts w:asciiTheme="minorHAnsi" w:hAnsiTheme="minorHAnsi"/>
        <w:b/>
        <w:color w:val="FFFFFF" w:themeColor="background1"/>
        <w:sz w:val="20"/>
      </w:rPr>
      <w:tblPr/>
      <w:trPr>
        <w:tblHeader/>
      </w:trPr>
      <w:tcPr>
        <w:shd w:val="clear" w:color="auto" w:fill="00266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CBEDFD" w:themeFill="accent2"/>
      </w:tcPr>
    </w:tblStylePr>
  </w:style>
  <w:style w:type="table" w:customStyle="1" w:styleId="2DPEPlain">
    <w:name w:val="2 DPE Plain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sz w:val="20"/>
    </w:rPr>
    <w:tblPr>
      <w:tblStyleRowBandSize w:val="1"/>
      <w:tblBorders>
        <w:bottom w:val="single" w:sz="4" w:space="0" w:color="808080" w:themeColor="background1" w:themeShade="80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rFonts w:asciiTheme="majorHAnsi" w:hAnsiTheme="majorHAnsi"/>
        <w:b/>
        <w:color w:val="002664" w:themeColor="background2"/>
        <w:sz w:val="20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firstCol">
      <w:rPr>
        <w:b/>
      </w:rPr>
    </w:tblStylePr>
    <w:tblStylePr w:type="band2Horz">
      <w:tblPr/>
      <w:tcPr>
        <w:shd w:val="clear" w:color="auto" w:fill="C0C6C9"/>
      </w:tcPr>
    </w:tblStylePr>
  </w:style>
  <w:style w:type="table" w:customStyle="1" w:styleId="3DPEFinancialTable">
    <w:name w:val="3 DPE Financial Table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pPr>
        <w:jc w:val="left"/>
      </w:pPr>
      <w:rPr>
        <w:rFonts w:asciiTheme="majorHAnsi" w:hAnsiTheme="majorHAnsi"/>
        <w:b/>
        <w:color w:val="002664" w:themeColor="background2"/>
      </w:rPr>
      <w:tblPr/>
      <w:trPr>
        <w:tblHeader/>
      </w:trPr>
      <w:tcPr>
        <w:tcBorders>
          <w:top w:val="single" w:sz="4" w:space="0" w:color="22272B" w:themeColor="text1"/>
        </w:tcBorders>
        <w:vAlign w:val="bottom"/>
      </w:tcPr>
    </w:tblStylePr>
    <w:tblStylePr w:type="firstCol">
      <w:rPr>
        <w:b/>
      </w:rPr>
    </w:tblStylePr>
  </w:style>
  <w:style w:type="paragraph" w:styleId="ListParagraph">
    <w:name w:val="List Paragraph"/>
    <w:basedOn w:val="Normal"/>
    <w:uiPriority w:val="34"/>
    <w:qFormat/>
    <w:rsid w:val="005D0354"/>
    <w:pPr>
      <w:spacing w:before="60" w:after="60"/>
      <w:ind w:left="284"/>
    </w:pPr>
    <w:rPr>
      <w:rFonts w:ascii="Public Sans Light" w:hAnsi="Public Sans Light"/>
    </w:rPr>
  </w:style>
  <w:style w:type="paragraph" w:styleId="List">
    <w:name w:val="List"/>
    <w:basedOn w:val="Normal"/>
    <w:uiPriority w:val="3"/>
    <w:semiHidden/>
    <w:rsid w:val="00963070"/>
    <w:pPr>
      <w:spacing w:before="60" w:after="60"/>
    </w:pPr>
  </w:style>
  <w:style w:type="character" w:styleId="SubtleEmphasis">
    <w:name w:val="Subtle Emphasis"/>
    <w:basedOn w:val="DefaultParagraphFont"/>
    <w:uiPriority w:val="19"/>
    <w:rsid w:val="00E62B29"/>
    <w:rPr>
      <w:i/>
      <w:iCs/>
      <w:color w:val="525D67" w:themeColor="text1" w:themeTint="BF"/>
    </w:rPr>
  </w:style>
  <w:style w:type="paragraph" w:customStyle="1" w:styleId="DividerTitle">
    <w:name w:val="Divider Title"/>
    <w:basedOn w:val="BodyText"/>
    <w:next w:val="BodyText"/>
    <w:uiPriority w:val="49"/>
    <w:semiHidden/>
    <w:rsid w:val="00374CCA"/>
    <w:rPr>
      <w:color w:val="002664" w:themeColor="background2"/>
      <w:sz w:val="96"/>
      <w:szCs w:val="96"/>
      <w:lang w:val="en-US"/>
    </w:rPr>
  </w:style>
  <w:style w:type="paragraph" w:customStyle="1" w:styleId="DividerNumber">
    <w:name w:val="Divider Number"/>
    <w:basedOn w:val="BodyText"/>
    <w:next w:val="DividerTitle"/>
    <w:uiPriority w:val="49"/>
    <w:semiHidden/>
    <w:rsid w:val="00374CCA"/>
    <w:rPr>
      <w:bCs/>
      <w:color w:val="002664" w:themeColor="background2"/>
      <w:sz w:val="642"/>
      <w:szCs w:val="642"/>
    </w:rPr>
  </w:style>
  <w:style w:type="paragraph" w:customStyle="1" w:styleId="DocumentIntro">
    <w:name w:val="Document Intro"/>
    <w:basedOn w:val="Normal"/>
    <w:next w:val="BodyText"/>
    <w:uiPriority w:val="5"/>
    <w:qFormat/>
    <w:rsid w:val="00D932DC"/>
    <w:pPr>
      <w:keepLines/>
      <w:pBdr>
        <w:top w:val="single" w:sz="4" w:space="1" w:color="002664" w:themeColor="background2"/>
        <w:bottom w:val="single" w:sz="4" w:space="1" w:color="002664" w:themeColor="background2"/>
      </w:pBdr>
      <w:spacing w:before="240" w:after="480"/>
    </w:pPr>
    <w:rPr>
      <w:rFonts w:ascii="Public Sans ExtraLight" w:hAnsi="Public Sans ExtraLight"/>
      <w:color w:val="001C4A" w:themeColor="background2" w:themeShade="BF"/>
      <w:sz w:val="32"/>
      <w:szCs w:val="32"/>
    </w:rPr>
  </w:style>
  <w:style w:type="paragraph" w:styleId="Quote">
    <w:name w:val="Quote"/>
    <w:basedOn w:val="Normal"/>
    <w:link w:val="QuoteChar"/>
    <w:uiPriority w:val="4"/>
    <w:qFormat/>
    <w:rsid w:val="002626A1"/>
    <w:pPr>
      <w:spacing w:before="240" w:after="240"/>
      <w:ind w:left="454" w:right="454"/>
    </w:pPr>
    <w:rPr>
      <w:rFonts w:ascii="Public Sans ExtraLight" w:hAnsi="Public Sans ExtraLight"/>
      <w:color w:val="002664" w:themeColor="background2"/>
      <w:sz w:val="28"/>
      <w:szCs w:val="28"/>
      <w:lang w:val="en-GB"/>
    </w:rPr>
  </w:style>
  <w:style w:type="character" w:customStyle="1" w:styleId="QuoteChar">
    <w:name w:val="Quote Char"/>
    <w:basedOn w:val="DefaultParagraphFont"/>
    <w:link w:val="Quote"/>
    <w:uiPriority w:val="4"/>
    <w:rsid w:val="002626A1"/>
    <w:rPr>
      <w:rFonts w:ascii="Public Sans ExtraLight" w:hAnsi="Public Sans ExtraLight"/>
      <w:color w:val="002664" w:themeColor="background2"/>
      <w:sz w:val="28"/>
      <w:szCs w:val="28"/>
      <w:lang w:val="en-GB"/>
    </w:rPr>
  </w:style>
  <w:style w:type="paragraph" w:customStyle="1" w:styleId="Quoteattribution">
    <w:name w:val="Quote attribution"/>
    <w:basedOn w:val="Normal"/>
    <w:next w:val="BodyText"/>
    <w:uiPriority w:val="4"/>
    <w:qFormat/>
    <w:rsid w:val="002626A1"/>
    <w:pPr>
      <w:ind w:left="454" w:right="454"/>
    </w:pPr>
    <w:rPr>
      <w:rFonts w:ascii="Public Sans Medium" w:hAnsi="Public Sans Medium"/>
      <w:bCs/>
      <w:color w:val="002664" w:themeColor="background2"/>
    </w:rPr>
  </w:style>
  <w:style w:type="paragraph" w:customStyle="1" w:styleId="TableCondensedText">
    <w:name w:val="Table Condensed Text"/>
    <w:basedOn w:val="Normal"/>
    <w:rsid w:val="007D707F"/>
    <w:pPr>
      <w:spacing w:before="60" w:after="60"/>
    </w:pPr>
    <w:rPr>
      <w:sz w:val="20"/>
    </w:rPr>
  </w:style>
  <w:style w:type="paragraph" w:styleId="Subtitle">
    <w:name w:val="Subtitle"/>
    <w:basedOn w:val="Normal"/>
    <w:next w:val="BodyText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002664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002664" w:themeColor="background2"/>
      <w:sz w:val="36"/>
      <w:szCs w:val="36"/>
      <w:lang w:val="en-US"/>
    </w:rPr>
  </w:style>
  <w:style w:type="paragraph" w:customStyle="1" w:styleId="Descriptor">
    <w:name w:val="Descriptor"/>
    <w:basedOn w:val="Normal"/>
    <w:uiPriority w:val="49"/>
    <w:rsid w:val="00114BB2"/>
    <w:pPr>
      <w:spacing w:before="0" w:line="240" w:lineRule="auto"/>
      <w:ind w:right="1985"/>
    </w:pPr>
    <w:rPr>
      <w:rFonts w:ascii="Public Sans SemiBold" w:hAnsi="Public Sans SemiBold"/>
      <w:sz w:val="28"/>
      <w:szCs w:val="28"/>
      <w:lang w:val="en-US"/>
    </w:rPr>
  </w:style>
  <w:style w:type="paragraph" w:styleId="Caption">
    <w:name w:val="caption"/>
    <w:basedOn w:val="Normal"/>
    <w:next w:val="BodyText"/>
    <w:uiPriority w:val="19"/>
    <w:unhideWhenUsed/>
    <w:rsid w:val="0098205C"/>
    <w:pPr>
      <w:spacing w:before="60" w:after="60" w:line="240" w:lineRule="auto"/>
    </w:pPr>
    <w:rPr>
      <w:rFonts w:asciiTheme="majorHAnsi" w:hAnsiTheme="majorHAnsi"/>
      <w:iCs/>
      <w:color w:val="002664" w:themeColor="background2"/>
      <w:sz w:val="18"/>
      <w:szCs w:val="18"/>
    </w:rPr>
  </w:style>
  <w:style w:type="paragraph" w:customStyle="1" w:styleId="Disclaimer">
    <w:name w:val="Disclaimer"/>
    <w:basedOn w:val="BodyText"/>
    <w:link w:val="DisclaimerChar"/>
    <w:uiPriority w:val="49"/>
    <w:rsid w:val="00A30F7A"/>
    <w:pPr>
      <w:pBdr>
        <w:top w:val="single" w:sz="4" w:space="1" w:color="002664" w:themeColor="background2"/>
      </w:pBdr>
      <w:spacing w:before="0" w:after="60" w:line="240" w:lineRule="auto"/>
    </w:pPr>
    <w:rPr>
      <w:sz w:val="16"/>
      <w:szCs w:val="16"/>
    </w:rPr>
  </w:style>
  <w:style w:type="paragraph" w:customStyle="1" w:styleId="PhotoCredit">
    <w:name w:val="Photo Credit"/>
    <w:basedOn w:val="Normal"/>
    <w:next w:val="Normal"/>
    <w:link w:val="PhotoCreditChar"/>
    <w:uiPriority w:val="49"/>
    <w:qFormat/>
    <w:rsid w:val="0015670D"/>
    <w:pPr>
      <w:spacing w:before="0" w:line="240" w:lineRule="auto"/>
    </w:pPr>
    <w:rPr>
      <w:rFonts w:eastAsiaTheme="minorHAnsi" w:cstheme="minorBidi"/>
      <w:i/>
      <w:sz w:val="18"/>
      <w:szCs w:val="18"/>
    </w:rPr>
  </w:style>
  <w:style w:type="character" w:customStyle="1" w:styleId="PhotoCreditChar">
    <w:name w:val="Photo Credit Char"/>
    <w:basedOn w:val="DefaultParagraphFont"/>
    <w:link w:val="PhotoCredit"/>
    <w:uiPriority w:val="49"/>
    <w:rsid w:val="0015670D"/>
    <w:rPr>
      <w:rFonts w:eastAsiaTheme="minorHAnsi" w:cstheme="minorBidi"/>
      <w:i/>
      <w:sz w:val="18"/>
      <w:szCs w:val="18"/>
    </w:rPr>
  </w:style>
  <w:style w:type="character" w:customStyle="1" w:styleId="DisclaimerChar">
    <w:name w:val="Disclaimer Char"/>
    <w:basedOn w:val="DefaultParagraphFont"/>
    <w:link w:val="Disclaimer"/>
    <w:uiPriority w:val="49"/>
    <w:rsid w:val="00A30F7A"/>
    <w:rPr>
      <w:rFonts w:cs="Arial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5177"/>
    <w:rPr>
      <w:color w:val="605E5C"/>
      <w:shd w:val="clear" w:color="auto" w:fill="E1DFDD"/>
    </w:rPr>
  </w:style>
  <w:style w:type="paragraph" w:styleId="ListBullet">
    <w:name w:val="List Bullet"/>
    <w:aliases w:val="Bullet 1"/>
    <w:basedOn w:val="ListNumber2"/>
    <w:link w:val="ListBulletChar"/>
    <w:uiPriority w:val="10"/>
    <w:qFormat/>
    <w:rsid w:val="00382661"/>
    <w:pPr>
      <w:numPr>
        <w:ilvl w:val="0"/>
        <w:numId w:val="28"/>
      </w:numPr>
    </w:pPr>
  </w:style>
  <w:style w:type="paragraph" w:styleId="ListBullet2">
    <w:name w:val="List Bullet 2"/>
    <w:aliases w:val="Bullet 2"/>
    <w:basedOn w:val="Normal"/>
    <w:link w:val="ListBullet2Char"/>
    <w:uiPriority w:val="3"/>
    <w:qFormat/>
    <w:rsid w:val="00382661"/>
    <w:pPr>
      <w:numPr>
        <w:ilvl w:val="1"/>
        <w:numId w:val="28"/>
      </w:numPr>
      <w:spacing w:before="60" w:after="60"/>
    </w:pPr>
    <w:rPr>
      <w:rFonts w:ascii="Public Sans Light" w:hAnsi="Public Sans Light"/>
    </w:rPr>
  </w:style>
  <w:style w:type="paragraph" w:styleId="ListBullet3">
    <w:name w:val="List Bullet 3"/>
    <w:aliases w:val="Bullet 3"/>
    <w:basedOn w:val="ListBullet4"/>
    <w:uiPriority w:val="3"/>
    <w:qFormat/>
    <w:rsid w:val="00382661"/>
    <w:pPr>
      <w:numPr>
        <w:ilvl w:val="2"/>
      </w:numPr>
    </w:pPr>
  </w:style>
  <w:style w:type="numbering" w:customStyle="1" w:styleId="DPEBullets">
    <w:name w:val="DPE Bullets"/>
    <w:uiPriority w:val="99"/>
    <w:rsid w:val="00382661"/>
    <w:pPr>
      <w:numPr>
        <w:numId w:val="6"/>
      </w:numPr>
    </w:pPr>
  </w:style>
  <w:style w:type="numbering" w:customStyle="1" w:styleId="DPELists">
    <w:name w:val="DPE Lists"/>
    <w:uiPriority w:val="99"/>
    <w:rsid w:val="00382661"/>
    <w:pPr>
      <w:numPr>
        <w:numId w:val="15"/>
      </w:numPr>
    </w:pPr>
  </w:style>
  <w:style w:type="paragraph" w:styleId="ListBullet4">
    <w:name w:val="List Bullet 4"/>
    <w:aliases w:val="Bullet 4"/>
    <w:basedOn w:val="ListBullet5"/>
    <w:uiPriority w:val="3"/>
    <w:unhideWhenUsed/>
    <w:rsid w:val="00382661"/>
    <w:pPr>
      <w:numPr>
        <w:ilvl w:val="3"/>
      </w:numPr>
    </w:pPr>
  </w:style>
  <w:style w:type="paragraph" w:styleId="ListBullet5">
    <w:name w:val="List Bullet 5"/>
    <w:aliases w:val="Bullet 5"/>
    <w:basedOn w:val="ListBullet"/>
    <w:uiPriority w:val="3"/>
    <w:unhideWhenUsed/>
    <w:rsid w:val="00382661"/>
    <w:pPr>
      <w:numPr>
        <w:ilvl w:val="4"/>
      </w:numPr>
    </w:pPr>
  </w:style>
  <w:style w:type="paragraph" w:styleId="List5">
    <w:name w:val="List 5"/>
    <w:basedOn w:val="Normal"/>
    <w:uiPriority w:val="3"/>
    <w:semiHidden/>
    <w:rsid w:val="00963070"/>
    <w:pPr>
      <w:spacing w:before="60" w:after="60"/>
      <w:contextualSpacing/>
    </w:pPr>
  </w:style>
  <w:style w:type="character" w:customStyle="1" w:styleId="HeaderTitleChar">
    <w:name w:val="Header Title Char"/>
    <w:basedOn w:val="DefaultParagraphFont"/>
    <w:link w:val="HeaderTitle"/>
    <w:uiPriority w:val="49"/>
    <w:rsid w:val="005415DF"/>
    <w:rPr>
      <w:rFonts w:eastAsiaTheme="majorEastAsia" w:cstheme="majorBidi"/>
      <w:color w:val="22272B" w:themeColor="text1"/>
      <w:spacing w:val="-10"/>
      <w:kern w:val="28"/>
      <w:sz w:val="32"/>
      <w:szCs w:val="80"/>
    </w:rPr>
  </w:style>
  <w:style w:type="paragraph" w:styleId="ListNumber2">
    <w:name w:val="List Number 2"/>
    <w:aliases w:val="List L2"/>
    <w:basedOn w:val="ListNumber3"/>
    <w:link w:val="ListNumber2Char"/>
    <w:uiPriority w:val="4"/>
    <w:qFormat/>
    <w:rsid w:val="00382661"/>
    <w:pPr>
      <w:numPr>
        <w:ilvl w:val="2"/>
      </w:numPr>
    </w:pPr>
  </w:style>
  <w:style w:type="paragraph" w:styleId="ListNumber3">
    <w:name w:val="List Number 3"/>
    <w:aliases w:val="List L3"/>
    <w:basedOn w:val="ListNumber4"/>
    <w:link w:val="ListNumber3Char"/>
    <w:uiPriority w:val="4"/>
    <w:qFormat/>
    <w:rsid w:val="00382661"/>
    <w:pPr>
      <w:numPr>
        <w:ilvl w:val="3"/>
      </w:numPr>
    </w:pPr>
  </w:style>
  <w:style w:type="paragraph" w:styleId="ListNumber4">
    <w:name w:val="List Number 4"/>
    <w:aliases w:val="List L4"/>
    <w:basedOn w:val="ListNumber5"/>
    <w:link w:val="ListNumber4Char"/>
    <w:uiPriority w:val="4"/>
    <w:rsid w:val="00382661"/>
    <w:pPr>
      <w:numPr>
        <w:ilvl w:val="4"/>
      </w:numPr>
    </w:pPr>
  </w:style>
  <w:style w:type="paragraph" w:styleId="ListNumber5">
    <w:name w:val="List Number 5"/>
    <w:aliases w:val="List L5"/>
    <w:basedOn w:val="ListNumber"/>
    <w:link w:val="ListNumber5Char"/>
    <w:uiPriority w:val="4"/>
    <w:rsid w:val="00382661"/>
    <w:pPr>
      <w:numPr>
        <w:ilvl w:val="5"/>
      </w:numPr>
    </w:pPr>
  </w:style>
  <w:style w:type="paragraph" w:styleId="ListNumber">
    <w:name w:val="List Number"/>
    <w:aliases w:val="List L1"/>
    <w:basedOn w:val="ListBullet2"/>
    <w:link w:val="ListNumberChar"/>
    <w:uiPriority w:val="4"/>
    <w:qFormat/>
    <w:rsid w:val="00382661"/>
    <w:pPr>
      <w:numPr>
        <w:numId w:val="29"/>
      </w:numPr>
    </w:pPr>
  </w:style>
  <w:style w:type="character" w:customStyle="1" w:styleId="Heading6Char">
    <w:name w:val="Heading 6 Char"/>
    <w:basedOn w:val="DefaultParagraphFont"/>
    <w:link w:val="Heading6"/>
    <w:uiPriority w:val="1"/>
    <w:rsid w:val="005D0354"/>
    <w:rPr>
      <w:rFonts w:asciiTheme="majorHAnsi" w:eastAsiaTheme="majorEastAsia" w:hAnsiTheme="majorHAnsi" w:cstheme="majorBidi"/>
      <w:color w:val="0012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rsid w:val="005D0354"/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rsid w:val="005D0354"/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5D0354"/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paragraph" w:styleId="IntenseQuote">
    <w:name w:val="Intense Quote"/>
    <w:basedOn w:val="Normal"/>
    <w:link w:val="IntenseQuoteChar"/>
    <w:rsid w:val="002626A1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567" w:right="567"/>
    </w:pPr>
    <w:rPr>
      <w:rFonts w:ascii="Public Sans ExtraLight" w:hAnsi="Public Sans ExtraLight"/>
      <w:iCs/>
      <w:color w:val="002664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rsid w:val="002626A1"/>
    <w:rPr>
      <w:rFonts w:ascii="Public Sans ExtraLight" w:hAnsi="Public Sans ExtraLight"/>
      <w:iCs/>
      <w:color w:val="002664" w:themeColor="accent1"/>
      <w:sz w:val="28"/>
    </w:rPr>
  </w:style>
  <w:style w:type="paragraph" w:customStyle="1" w:styleId="IntenseQuoteattribution">
    <w:name w:val="Intense Quote attribution"/>
    <w:basedOn w:val="IntenseQuote"/>
    <w:next w:val="Normal"/>
    <w:link w:val="IntenseQuoteattributionChar"/>
    <w:rsid w:val="002626A1"/>
    <w:rPr>
      <w:rFonts w:ascii="Public Sans Medium" w:hAnsi="Public Sans Medium"/>
      <w:sz w:val="22"/>
    </w:rPr>
  </w:style>
  <w:style w:type="character" w:customStyle="1" w:styleId="IntenseQuoteattributionChar">
    <w:name w:val="Intense Quote attribution Char"/>
    <w:basedOn w:val="IntenseQuoteChar"/>
    <w:link w:val="IntenseQuoteattribution"/>
    <w:rsid w:val="002626A1"/>
    <w:rPr>
      <w:rFonts w:ascii="Public Sans Medium" w:hAnsi="Public Sans Medium"/>
      <w:iCs/>
      <w:color w:val="002664" w:themeColor="accent1"/>
      <w:sz w:val="28"/>
    </w:rPr>
  </w:style>
  <w:style w:type="paragraph" w:customStyle="1" w:styleId="HeaderTitle2">
    <w:name w:val="Header Title 2"/>
    <w:basedOn w:val="HeaderTitle"/>
    <w:link w:val="HeaderTitle2Char"/>
    <w:rsid w:val="00F866E1"/>
    <w:pPr>
      <w:spacing w:before="120"/>
    </w:pPr>
    <w:rPr>
      <w:noProof/>
      <w:sz w:val="24"/>
    </w:rPr>
  </w:style>
  <w:style w:type="character" w:customStyle="1" w:styleId="HeaderTitle2Char">
    <w:name w:val="Header Title 2 Char"/>
    <w:basedOn w:val="HeaderTitleChar"/>
    <w:link w:val="HeaderTitle2"/>
    <w:rsid w:val="00F866E1"/>
    <w:rPr>
      <w:rFonts w:eastAsiaTheme="majorEastAsia" w:cstheme="majorBidi"/>
      <w:noProof/>
      <w:color w:val="22272B" w:themeColor="text1"/>
      <w:spacing w:val="-10"/>
      <w:kern w:val="28"/>
      <w:sz w:val="24"/>
      <w:szCs w:val="80"/>
    </w:rPr>
  </w:style>
  <w:style w:type="paragraph" w:customStyle="1" w:styleId="CalloutBody">
    <w:name w:val="Callout Body"/>
    <w:basedOn w:val="BodyText"/>
    <w:uiPriority w:val="22"/>
    <w:qFormat/>
    <w:rsid w:val="00B025E3"/>
    <w:pPr>
      <w:pBdr>
        <w:top w:val="single" w:sz="36" w:space="9" w:color="CBEDFD" w:themeColor="accent2"/>
        <w:left w:val="single" w:sz="36" w:space="9" w:color="CBEDFD" w:themeColor="accent2"/>
        <w:bottom w:val="single" w:sz="36" w:space="11" w:color="CBEDFD" w:themeColor="accent2"/>
        <w:right w:val="single" w:sz="36" w:space="9" w:color="CBEDFD" w:themeColor="accent2"/>
      </w:pBdr>
      <w:shd w:val="clear" w:color="auto" w:fill="CBEDFD" w:themeFill="accent2"/>
      <w:ind w:left="232" w:right="232"/>
    </w:pPr>
  </w:style>
  <w:style w:type="paragraph" w:customStyle="1" w:styleId="CalloutList1">
    <w:name w:val="Callout List 1"/>
    <w:basedOn w:val="CalloutBody"/>
    <w:uiPriority w:val="22"/>
    <w:qFormat/>
    <w:rsid w:val="00B025E3"/>
    <w:pPr>
      <w:numPr>
        <w:numId w:val="14"/>
      </w:numPr>
    </w:pPr>
  </w:style>
  <w:style w:type="paragraph" w:customStyle="1" w:styleId="CalloutBullet1">
    <w:name w:val="Callout Bullet 1"/>
    <w:basedOn w:val="CalloutList1"/>
    <w:uiPriority w:val="22"/>
    <w:qFormat/>
    <w:rsid w:val="00B025E3"/>
    <w:pPr>
      <w:numPr>
        <w:numId w:val="11"/>
      </w:numPr>
      <w:spacing w:before="60" w:after="60"/>
    </w:pPr>
  </w:style>
  <w:style w:type="paragraph" w:customStyle="1" w:styleId="CalloutBullet2">
    <w:name w:val="Callout Bullet 2"/>
    <w:basedOn w:val="CalloutBullet1"/>
    <w:uiPriority w:val="22"/>
    <w:qFormat/>
    <w:rsid w:val="00B025E3"/>
    <w:pPr>
      <w:numPr>
        <w:ilvl w:val="1"/>
      </w:numPr>
    </w:pPr>
  </w:style>
  <w:style w:type="paragraph" w:customStyle="1" w:styleId="CalloutBullet3">
    <w:name w:val="Callout Bullet 3"/>
    <w:basedOn w:val="CalloutBullet2"/>
    <w:uiPriority w:val="22"/>
    <w:qFormat/>
    <w:rsid w:val="00B025E3"/>
    <w:pPr>
      <w:numPr>
        <w:ilvl w:val="2"/>
      </w:numPr>
    </w:pPr>
  </w:style>
  <w:style w:type="numbering" w:customStyle="1" w:styleId="CalloutBullets">
    <w:name w:val="Callout Bullets"/>
    <w:uiPriority w:val="99"/>
    <w:rsid w:val="00B025E3"/>
    <w:pPr>
      <w:numPr>
        <w:numId w:val="12"/>
      </w:numPr>
    </w:pPr>
  </w:style>
  <w:style w:type="paragraph" w:customStyle="1" w:styleId="CalloutHeading">
    <w:name w:val="Callout Heading"/>
    <w:basedOn w:val="Normal"/>
    <w:uiPriority w:val="22"/>
    <w:qFormat/>
    <w:rsid w:val="00B025E3"/>
    <w:pPr>
      <w:pBdr>
        <w:top w:val="single" w:sz="36" w:space="9" w:color="CBEDFD" w:themeColor="accent2"/>
        <w:left w:val="single" w:sz="36" w:space="9" w:color="CBEDFD" w:themeColor="accent2"/>
        <w:bottom w:val="single" w:sz="36" w:space="11" w:color="CBEDFD" w:themeColor="accent2"/>
        <w:right w:val="single" w:sz="36" w:space="9" w:color="CBEDFD" w:themeColor="accent2"/>
      </w:pBdr>
      <w:shd w:val="clear" w:color="auto" w:fill="CBEDFD" w:themeFill="accent2"/>
      <w:spacing w:before="0" w:line="240" w:lineRule="auto"/>
      <w:ind w:left="232" w:right="232"/>
    </w:pPr>
    <w:rPr>
      <w:rFonts w:asciiTheme="majorHAnsi" w:eastAsiaTheme="minorHAnsi" w:hAnsiTheme="majorHAnsi" w:cstheme="minorBidi"/>
      <w:color w:val="002664" w:themeColor="accent1"/>
      <w:sz w:val="26"/>
    </w:rPr>
  </w:style>
  <w:style w:type="paragraph" w:customStyle="1" w:styleId="CalloutHeading2">
    <w:name w:val="Callout Heading 2"/>
    <w:basedOn w:val="CalloutHeading"/>
    <w:next w:val="CalloutBody"/>
    <w:uiPriority w:val="22"/>
    <w:qFormat/>
    <w:rsid w:val="00B025E3"/>
    <w:rPr>
      <w:sz w:val="22"/>
    </w:rPr>
  </w:style>
  <w:style w:type="paragraph" w:customStyle="1" w:styleId="CalloutList2">
    <w:name w:val="Callout List 2"/>
    <w:basedOn w:val="CalloutList1"/>
    <w:uiPriority w:val="22"/>
    <w:qFormat/>
    <w:rsid w:val="00B025E3"/>
    <w:pPr>
      <w:numPr>
        <w:ilvl w:val="1"/>
      </w:numPr>
    </w:pPr>
  </w:style>
  <w:style w:type="paragraph" w:customStyle="1" w:styleId="CalloutList3">
    <w:name w:val="Callout List 3"/>
    <w:basedOn w:val="CalloutList2"/>
    <w:uiPriority w:val="22"/>
    <w:qFormat/>
    <w:rsid w:val="00B025E3"/>
    <w:pPr>
      <w:numPr>
        <w:ilvl w:val="2"/>
      </w:numPr>
    </w:pPr>
  </w:style>
  <w:style w:type="character" w:customStyle="1" w:styleId="ListBullet2Char">
    <w:name w:val="List Bullet 2 Char"/>
    <w:aliases w:val="Bullet 2 Char"/>
    <w:basedOn w:val="DefaultParagraphFont"/>
    <w:link w:val="ListBullet2"/>
    <w:uiPriority w:val="3"/>
    <w:rsid w:val="00382661"/>
    <w:rPr>
      <w:rFonts w:ascii="Public Sans Light" w:hAnsi="Public Sans Light"/>
    </w:rPr>
  </w:style>
  <w:style w:type="character" w:customStyle="1" w:styleId="ListNumber5Char">
    <w:name w:val="List Number 5 Char"/>
    <w:aliases w:val="List L5 Char"/>
    <w:basedOn w:val="DefaultParagraphFont"/>
    <w:link w:val="ListNumber5"/>
    <w:uiPriority w:val="4"/>
    <w:rsid w:val="00382661"/>
    <w:rPr>
      <w:rFonts w:ascii="Public Sans Light" w:hAnsi="Public Sans Light"/>
    </w:rPr>
  </w:style>
  <w:style w:type="character" w:customStyle="1" w:styleId="ListNumber4Char">
    <w:name w:val="List Number 4 Char"/>
    <w:aliases w:val="List L4 Char"/>
    <w:basedOn w:val="ListNumber5Char"/>
    <w:link w:val="ListNumber4"/>
    <w:uiPriority w:val="4"/>
    <w:rsid w:val="00382661"/>
    <w:rPr>
      <w:rFonts w:ascii="Public Sans Light" w:hAnsi="Public Sans Light"/>
    </w:rPr>
  </w:style>
  <w:style w:type="character" w:customStyle="1" w:styleId="ListNumber3Char">
    <w:name w:val="List Number 3 Char"/>
    <w:aliases w:val="List L3 Char"/>
    <w:basedOn w:val="ListNumber4Char"/>
    <w:link w:val="ListNumber3"/>
    <w:uiPriority w:val="4"/>
    <w:rsid w:val="00382661"/>
    <w:rPr>
      <w:rFonts w:ascii="Public Sans Light" w:hAnsi="Public Sans Light"/>
    </w:rPr>
  </w:style>
  <w:style w:type="character" w:customStyle="1" w:styleId="ListNumber2Char">
    <w:name w:val="List Number 2 Char"/>
    <w:aliases w:val="List L2 Char"/>
    <w:basedOn w:val="ListNumber3Char"/>
    <w:link w:val="ListNumber2"/>
    <w:uiPriority w:val="4"/>
    <w:rsid w:val="00382661"/>
    <w:rPr>
      <w:rFonts w:ascii="Public Sans Light" w:hAnsi="Public Sans Light"/>
    </w:rPr>
  </w:style>
  <w:style w:type="character" w:customStyle="1" w:styleId="ListBulletChar">
    <w:name w:val="List Bullet Char"/>
    <w:aliases w:val="Bullet 1 Char"/>
    <w:basedOn w:val="ListNumber2Char"/>
    <w:link w:val="ListBullet"/>
    <w:uiPriority w:val="3"/>
    <w:rsid w:val="00382661"/>
    <w:rPr>
      <w:rFonts w:ascii="Public Sans Light" w:hAnsi="Public Sans Light"/>
    </w:rPr>
  </w:style>
  <w:style w:type="paragraph" w:styleId="ListContinue2">
    <w:name w:val="List Continue 2"/>
    <w:basedOn w:val="Normal"/>
    <w:uiPriority w:val="3"/>
    <w:rsid w:val="00382661"/>
    <w:pPr>
      <w:spacing w:before="60" w:after="60"/>
      <w:ind w:left="907"/>
    </w:pPr>
    <w:rPr>
      <w:rFonts w:ascii="Public Sans Light" w:hAnsi="Public Sans Light"/>
    </w:rPr>
  </w:style>
  <w:style w:type="paragraph" w:styleId="ListContinue3">
    <w:name w:val="List Continue 3"/>
    <w:basedOn w:val="Normal"/>
    <w:uiPriority w:val="3"/>
    <w:rsid w:val="00382661"/>
    <w:pPr>
      <w:spacing w:before="60" w:after="60"/>
      <w:ind w:left="1191"/>
    </w:pPr>
    <w:rPr>
      <w:rFonts w:ascii="Public Sans Light" w:hAnsi="Public Sans Light"/>
    </w:rPr>
  </w:style>
  <w:style w:type="paragraph" w:styleId="ListContinue4">
    <w:name w:val="List Continue 4"/>
    <w:basedOn w:val="Normal"/>
    <w:uiPriority w:val="3"/>
    <w:rsid w:val="00382661"/>
    <w:pPr>
      <w:spacing w:before="60" w:after="60"/>
      <w:ind w:left="1474"/>
    </w:pPr>
    <w:rPr>
      <w:rFonts w:ascii="Public Sans Light" w:hAnsi="Public Sans Light"/>
    </w:rPr>
  </w:style>
  <w:style w:type="paragraph" w:styleId="ListContinue5">
    <w:name w:val="List Continue 5"/>
    <w:basedOn w:val="Normal"/>
    <w:uiPriority w:val="3"/>
    <w:rsid w:val="00382661"/>
    <w:pPr>
      <w:spacing w:before="60" w:after="60"/>
      <w:ind w:left="1758"/>
    </w:pPr>
    <w:rPr>
      <w:rFonts w:ascii="Public Sans Light" w:hAnsi="Public Sans Light"/>
    </w:rPr>
  </w:style>
  <w:style w:type="paragraph" w:styleId="ListContinue">
    <w:name w:val="List Continue"/>
    <w:aliases w:val="List Continue 1"/>
    <w:basedOn w:val="Normal"/>
    <w:uiPriority w:val="3"/>
    <w:rsid w:val="00382661"/>
    <w:pPr>
      <w:spacing w:before="60" w:after="60"/>
      <w:ind w:left="624"/>
    </w:pPr>
    <w:rPr>
      <w:rFonts w:ascii="Public Sans Light" w:hAnsi="Public Sans Light"/>
    </w:rPr>
  </w:style>
  <w:style w:type="character" w:customStyle="1" w:styleId="ListNumberChar">
    <w:name w:val="List Number Char"/>
    <w:aliases w:val="List L1 Char"/>
    <w:basedOn w:val="ListBullet2Char"/>
    <w:link w:val="ListNumber"/>
    <w:uiPriority w:val="4"/>
    <w:rsid w:val="00382661"/>
    <w:rPr>
      <w:rFonts w:ascii="Public Sans Light" w:hAnsi="Public Sans Light"/>
    </w:rPr>
  </w:style>
  <w:style w:type="paragraph" w:customStyle="1" w:styleId="TableBullet">
    <w:name w:val="Table Bullet"/>
    <w:basedOn w:val="ListBullet"/>
    <w:link w:val="TableBulletChar"/>
    <w:uiPriority w:val="3"/>
    <w:qFormat/>
    <w:rsid w:val="00382661"/>
    <w:pPr>
      <w:ind w:left="227" w:hanging="227"/>
    </w:pPr>
    <w:rPr>
      <w:sz w:val="20"/>
    </w:rPr>
  </w:style>
  <w:style w:type="character" w:customStyle="1" w:styleId="TableBulletChar">
    <w:name w:val="Table Bullet Char"/>
    <w:basedOn w:val="ListBulletChar"/>
    <w:link w:val="TableBullet"/>
    <w:uiPriority w:val="3"/>
    <w:rsid w:val="00382661"/>
    <w:rPr>
      <w:rFonts w:ascii="Public Sans Light" w:hAnsi="Public Sans Light"/>
      <w:sz w:val="20"/>
    </w:rPr>
  </w:style>
  <w:style w:type="paragraph" w:customStyle="1" w:styleId="zzdummystyledonotuse">
    <w:name w:val="zz_dummy style_do not use"/>
    <w:basedOn w:val="BodyText"/>
    <w:link w:val="zzdummystyledonotuseChar"/>
    <w:uiPriority w:val="99"/>
    <w:rsid w:val="00382661"/>
  </w:style>
  <w:style w:type="character" w:customStyle="1" w:styleId="zzdummystyledonotuseChar">
    <w:name w:val="zz_dummy style_do not use Char"/>
    <w:basedOn w:val="BodyTextChar"/>
    <w:link w:val="zzdummystyledonotuse"/>
    <w:uiPriority w:val="99"/>
    <w:rsid w:val="00382661"/>
    <w:rPr>
      <w:rFonts w:ascii="Public Sans Light" w:hAnsi="Public Sans Light"/>
    </w:rPr>
  </w:style>
  <w:style w:type="character" w:styleId="Strong">
    <w:name w:val="Strong"/>
    <w:aliases w:val="Bold"/>
    <w:basedOn w:val="DefaultParagraphFont"/>
    <w:uiPriority w:val="22"/>
    <w:qFormat/>
    <w:rsid w:val="00D932DC"/>
    <w:rPr>
      <w:b/>
      <w:bCs/>
    </w:rPr>
  </w:style>
  <w:style w:type="character" w:styleId="SmartLink">
    <w:name w:val="Smart Link"/>
    <w:basedOn w:val="DefaultParagraphFont"/>
    <w:uiPriority w:val="99"/>
    <w:semiHidden/>
    <w:unhideWhenUsed/>
    <w:rsid w:val="00565CDA"/>
    <w:rPr>
      <w:color w:val="0000FF"/>
      <w:u w:val="single"/>
      <w:shd w:val="clear" w:color="auto" w:fill="F3F2F1"/>
    </w:rPr>
  </w:style>
  <w:style w:type="character" w:styleId="CommentReference">
    <w:name w:val="annotation reference"/>
    <w:basedOn w:val="DefaultParagraphFont"/>
    <w:semiHidden/>
    <w:unhideWhenUsed/>
    <w:rsid w:val="009D30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D3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30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3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30DE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54581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lang w:val="en-US"/>
    </w:rPr>
  </w:style>
  <w:style w:type="character" w:styleId="FollowedHyperlink">
    <w:name w:val="FollowedHyperlink"/>
    <w:basedOn w:val="DefaultParagraphFont"/>
    <w:semiHidden/>
    <w:unhideWhenUsed/>
    <w:rsid w:val="00AA5218"/>
    <w:rPr>
      <w:color w:val="22272B" w:themeColor="followedHyperlink"/>
      <w:u w:val="single"/>
    </w:rPr>
  </w:style>
  <w:style w:type="paragraph" w:styleId="Revision">
    <w:name w:val="Revision"/>
    <w:hidden/>
    <w:semiHidden/>
    <w:rsid w:val="00D3016E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azette.nsw.gov.au/gazette/2022/3/2022-113.pdf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legislation.nsw.gov.au/view/whole/html/inforce/current/sl-2019-0506" TargetMode="External"/><Relationship Id="rId17" Type="http://schemas.openxmlformats.org/officeDocument/2006/relationships/hyperlink" Target="https://gazette.nsw.gov.au/gazette/2022/3/2022-113.pdf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gazette.nsw.gov.au/gazette/2022/3/2022-113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ater.dcceew.nsw.gov.au/sites/default/files/2025-08/INT22-26494-DSNSW-Declaration-of-competency-form-FINAL-July-2022.pdf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ter.dcceew.nsw.gov.au/sites/default/files/2025-08/INT22-26494-DSNSW-Declaration-of-competency-form-FINAL-July-2022.pdf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cceew.nsw.gov.au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ehanp\Downloads\INT20_328879%20DSNSW%20Fact%20Sheet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68803EA1C0452F876CE38EC37E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7001-D69F-4FBC-A416-AF33A77E612D}"/>
      </w:docPartPr>
      <w:docPartBody>
        <w:p w:rsidR="0087408F" w:rsidRDefault="0087408F">
          <w:pPr>
            <w:pStyle w:val="0B68803EA1C0452F876CE38EC37EC2A6"/>
          </w:pPr>
          <w:r w:rsidRPr="0040683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 Sans Extra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12"/>
    <w:rsid w:val="00003747"/>
    <w:rsid w:val="000F31E4"/>
    <w:rsid w:val="00127D17"/>
    <w:rsid w:val="00143D59"/>
    <w:rsid w:val="0018483F"/>
    <w:rsid w:val="002D1278"/>
    <w:rsid w:val="002E070C"/>
    <w:rsid w:val="003064FE"/>
    <w:rsid w:val="003B502E"/>
    <w:rsid w:val="003C0812"/>
    <w:rsid w:val="004679E6"/>
    <w:rsid w:val="004A2408"/>
    <w:rsid w:val="0051628E"/>
    <w:rsid w:val="00581CE9"/>
    <w:rsid w:val="00583FDC"/>
    <w:rsid w:val="005A0CB6"/>
    <w:rsid w:val="00622956"/>
    <w:rsid w:val="00635D86"/>
    <w:rsid w:val="00644525"/>
    <w:rsid w:val="00645D50"/>
    <w:rsid w:val="0067081F"/>
    <w:rsid w:val="006C1E1E"/>
    <w:rsid w:val="00757003"/>
    <w:rsid w:val="00772AB3"/>
    <w:rsid w:val="0078330D"/>
    <w:rsid w:val="008174F9"/>
    <w:rsid w:val="00845BA7"/>
    <w:rsid w:val="0087408F"/>
    <w:rsid w:val="00A5081C"/>
    <w:rsid w:val="00A61F45"/>
    <w:rsid w:val="00A62F36"/>
    <w:rsid w:val="00A734DF"/>
    <w:rsid w:val="00B11EA8"/>
    <w:rsid w:val="00B747D8"/>
    <w:rsid w:val="00B96640"/>
    <w:rsid w:val="00BB70D9"/>
    <w:rsid w:val="00BC59BC"/>
    <w:rsid w:val="00C33666"/>
    <w:rsid w:val="00C355F6"/>
    <w:rsid w:val="00C37573"/>
    <w:rsid w:val="00C84AF2"/>
    <w:rsid w:val="00CA29AB"/>
    <w:rsid w:val="00D8225C"/>
    <w:rsid w:val="00DF71B4"/>
    <w:rsid w:val="00E571D0"/>
    <w:rsid w:val="00E9572A"/>
    <w:rsid w:val="00F714BE"/>
    <w:rsid w:val="00F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0B68803EA1C0452F876CE38EC37EC2A6">
    <w:name w:val="0B68803EA1C0452F876CE38EC37EC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 Corporat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Government">
      <a:majorFont>
        <a:latin typeface="Public Sans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dpe.nsw.gov.au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6f308-a6f6-411a-b5a5-d80cc7e5c4a1">
      <Terms xmlns="http://schemas.microsoft.com/office/infopath/2007/PartnerControls"/>
    </lcf76f155ced4ddcb4097134ff3c332f>
    <TaxCatchAll xmlns="1b94460e-5a43-4be9-950b-6f6c069ed8ca" xsi:nil="true"/>
    <_ip_UnifiedCompliancePolicyUIAction xmlns="http://schemas.microsoft.com/sharepoint/v3" xsi:nil="true"/>
    <_ip_UnifiedCompliancePolicyProperties xmlns="http://schemas.microsoft.com/sharepoint/v3" xsi:nil="true"/>
    <CM10Reference xmlns="5876f308-a6f6-411a-b5a5-d80cc7e5c4a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866A4BAE47443B712260CF5D5A93F" ma:contentTypeVersion="25" ma:contentTypeDescription="Create a new document." ma:contentTypeScope="" ma:versionID="f854279aea823915bd9b596aad19edad">
  <xsd:schema xmlns:xsd="http://www.w3.org/2001/XMLSchema" xmlns:xs="http://www.w3.org/2001/XMLSchema" xmlns:p="http://schemas.microsoft.com/office/2006/metadata/properties" xmlns:ns1="http://schemas.microsoft.com/sharepoint/v3" xmlns:ns2="5876f308-a6f6-411a-b5a5-d80cc7e5c4a1" xmlns:ns3="1b94460e-5a43-4be9-950b-6f6c069ed8ca" targetNamespace="http://schemas.microsoft.com/office/2006/metadata/properties" ma:root="true" ma:fieldsID="8af0c9544527fb721ffe776f7a074729" ns1:_="" ns2:_="" ns3:_="">
    <xsd:import namespace="http://schemas.microsoft.com/sharepoint/v3"/>
    <xsd:import namespace="5876f308-a6f6-411a-b5a5-d80cc7e5c4a1"/>
    <xsd:import namespace="1b94460e-5a43-4be9-950b-6f6c069ed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CM10Referenc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f308-a6f6-411a-b5a5-d80cc7e5c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M10Reference" ma:index="28" nillable="true" ma:displayName="CM10 Reference " ma:format="Dropdown" ma:internalName="CM10Reference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460e-5a43-4be9-950b-6f6c069ed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ea61d9-d15c-433f-906d-4f58f91a9662}" ma:internalName="TaxCatchAll" ma:showField="CatchAllData" ma:web="1b94460e-5a43-4be9-950b-6f6c069ed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F97637-65E0-4D20-B5FC-F6EF43A78538}">
  <ds:schemaRefs>
    <ds:schemaRef ds:uri="http://schemas.microsoft.com/office/2006/metadata/properties"/>
    <ds:schemaRef ds:uri="http://schemas.microsoft.com/office/infopath/2007/PartnerControls"/>
    <ds:schemaRef ds:uri="5876f308-a6f6-411a-b5a5-d80cc7e5c4a1"/>
    <ds:schemaRef ds:uri="1b94460e-5a43-4be9-950b-6f6c069ed8c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54E3475-9D96-4E23-BF6C-3192F9C39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BBBBA0-F48E-4438-A70D-CC7A1D7DB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6f308-a6f6-411a-b5a5-d80cc7e5c4a1"/>
    <ds:schemaRef ds:uri="1b94460e-5a43-4be9-950b-6f6c069e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INT20_328879 DSNSW Fact Sheet Template (1).dotx</Template>
  <TotalTime>2</TotalTime>
  <Pages>2</Pages>
  <Words>368</Words>
  <Characters>1974</Characters>
  <Application>Microsoft Office Word</Application>
  <DocSecurity>0</DocSecurity>
  <Lines>85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report checklist</vt:lpstr>
    </vt:vector>
  </TitlesOfParts>
  <Manager/>
  <Company/>
  <LinksUpToDate>false</LinksUpToDate>
  <CharactersWithSpaces>2316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report checklist</dc:title>
  <dc:subject/>
  <dc:creator>Peter Skehan</dc:creator>
  <cp:keywords/>
  <dc:description/>
  <cp:lastModifiedBy>Kristina Resanceff</cp:lastModifiedBy>
  <cp:revision>5</cp:revision>
  <cp:lastPrinted>2025-09-16T02:44:00Z</cp:lastPrinted>
  <dcterms:created xsi:type="dcterms:W3CDTF">2025-11-25T02:20:00Z</dcterms:created>
  <dcterms:modified xsi:type="dcterms:W3CDTF">2025-11-25T02:38:00Z</dcterms:modified>
  <cp:category>DOC25/273483  rev.6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0x010100E50866A4BAE47443B712260CF5D5A93F</vt:lpwstr>
  </property>
  <property fmtid="{D5CDD505-2E9C-101B-9397-08002B2CF9AE}" pid="3" name="Order">
    <vt:i4>685800</vt:i4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ClassificationContentMarkingHeaderShapeIds">
    <vt:lpwstr>6554334b,5145ccbf,316ed938</vt:lpwstr>
  </property>
  <property fmtid="{D5CDD505-2E9C-101B-9397-08002B2CF9AE}" pid="12" name="ClassificationContentMarkingHeaderFontProps">
    <vt:lpwstr>#ff0000,10,Aptos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3e09bd50,28338e89,18144f49</vt:lpwstr>
  </property>
  <property fmtid="{D5CDD505-2E9C-101B-9397-08002B2CF9AE}" pid="15" name="ClassificationContentMarkingFooterFontProps">
    <vt:lpwstr>#ff0000,10,Aptos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69f2eae8-bfcc-4f43-9519-44df3742e41f_Enabled">
    <vt:lpwstr>true</vt:lpwstr>
  </property>
  <property fmtid="{D5CDD505-2E9C-101B-9397-08002B2CF9AE}" pid="18" name="MSIP_Label_69f2eae8-bfcc-4f43-9519-44df3742e41f_SetDate">
    <vt:lpwstr>2025-11-21T05:25:22Z</vt:lpwstr>
  </property>
  <property fmtid="{D5CDD505-2E9C-101B-9397-08002B2CF9AE}" pid="19" name="MSIP_Label_69f2eae8-bfcc-4f43-9519-44df3742e41f_Method">
    <vt:lpwstr>Privileged</vt:lpwstr>
  </property>
  <property fmtid="{D5CDD505-2E9C-101B-9397-08002B2CF9AE}" pid="20" name="MSIP_Label_69f2eae8-bfcc-4f43-9519-44df3742e41f_Name">
    <vt:lpwstr>OFFICIAL</vt:lpwstr>
  </property>
  <property fmtid="{D5CDD505-2E9C-101B-9397-08002B2CF9AE}" pid="21" name="MSIP_Label_69f2eae8-bfcc-4f43-9519-44df3742e41f_SiteId">
    <vt:lpwstr>96ef8821-2a39-471c-b89a-67b0833dd3b9</vt:lpwstr>
  </property>
  <property fmtid="{D5CDD505-2E9C-101B-9397-08002B2CF9AE}" pid="22" name="MSIP_Label_69f2eae8-bfcc-4f43-9519-44df3742e41f_ActionId">
    <vt:lpwstr>308bfc76-dfd3-4e3c-9260-6bde51636a5e</vt:lpwstr>
  </property>
  <property fmtid="{D5CDD505-2E9C-101B-9397-08002B2CF9AE}" pid="23" name="MSIP_Label_69f2eae8-bfcc-4f43-9519-44df3742e41f_ContentBits">
    <vt:lpwstr>3</vt:lpwstr>
  </property>
  <property fmtid="{D5CDD505-2E9C-101B-9397-08002B2CF9AE}" pid="24" name="MSIP_Label_69f2eae8-bfcc-4f43-9519-44df3742e41f_Tag">
    <vt:lpwstr>10, 0, 1, 1</vt:lpwstr>
  </property>
</Properties>
</file>